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BC86" w14:textId="77777777" w:rsidR="00D154D9" w:rsidRDefault="00D154D9">
      <w:pPr>
        <w:jc w:val="center"/>
        <w:rPr>
          <w:rFonts w:ascii="仿宋_GB2312" w:eastAsia="仿宋_GB2312"/>
          <w:kern w:val="0"/>
          <w:sz w:val="32"/>
          <w:szCs w:val="94"/>
        </w:rPr>
      </w:pPr>
    </w:p>
    <w:p w14:paraId="5335647A" w14:textId="77777777" w:rsidR="00D154D9" w:rsidRDefault="00000000">
      <w:pPr>
        <w:jc w:val="distribute"/>
        <w:rPr>
          <w:rStyle w:val="40"/>
          <w:rFonts w:hint="eastAsia"/>
          <w:spacing w:val="-34"/>
          <w:w w:val="50"/>
          <w:kern w:val="10"/>
          <w:sz w:val="100"/>
          <w:szCs w:val="100"/>
        </w:rPr>
      </w:pPr>
      <w:bookmarkStart w:id="0" w:name="OLE_LINK2"/>
      <w:r>
        <w:rPr>
          <w:rStyle w:val="40"/>
          <w:rFonts w:hint="eastAsia"/>
          <w:spacing w:val="-34"/>
          <w:w w:val="50"/>
          <w:kern w:val="10"/>
          <w:sz w:val="100"/>
          <w:szCs w:val="100"/>
        </w:rPr>
        <w:t>共青团北京市委员会</w:t>
      </w:r>
    </w:p>
    <w:p w14:paraId="425C89A4" w14:textId="77777777" w:rsidR="00D154D9" w:rsidRDefault="00000000">
      <w:pPr>
        <w:jc w:val="distribute"/>
        <w:rPr>
          <w:rStyle w:val="40"/>
          <w:rFonts w:hint="eastAsia"/>
          <w:spacing w:val="-34"/>
          <w:w w:val="50"/>
          <w:kern w:val="10"/>
          <w:sz w:val="100"/>
          <w:szCs w:val="100"/>
        </w:rPr>
      </w:pPr>
      <w:r>
        <w:rPr>
          <w:rStyle w:val="40"/>
          <w:rFonts w:hint="eastAsia"/>
          <w:spacing w:val="-34"/>
          <w:w w:val="50"/>
          <w:kern w:val="10"/>
          <w:sz w:val="100"/>
          <w:szCs w:val="100"/>
        </w:rPr>
        <w:t>北京市教育委员会</w:t>
      </w:r>
    </w:p>
    <w:p w14:paraId="731932F0" w14:textId="77777777" w:rsidR="00D154D9" w:rsidRDefault="00000000">
      <w:pPr>
        <w:jc w:val="distribute"/>
        <w:rPr>
          <w:rFonts w:ascii="仿宋_GB2312" w:eastAsia="仿宋_GB2312"/>
          <w:sz w:val="32"/>
          <w:szCs w:val="32"/>
        </w:rPr>
      </w:pPr>
      <w:r>
        <w:rPr>
          <w:rStyle w:val="40"/>
          <w:rFonts w:hint="eastAsia"/>
          <w:spacing w:val="-34"/>
          <w:w w:val="50"/>
          <w:kern w:val="10"/>
          <w:sz w:val="100"/>
          <w:szCs w:val="100"/>
        </w:rPr>
        <w:t>少先队北京市工作委员会</w:t>
      </w:r>
    </w:p>
    <w:bookmarkEnd w:id="0"/>
    <w:p w14:paraId="28C423A4" w14:textId="77777777" w:rsidR="00D154D9" w:rsidRDefault="00000000">
      <w:pPr>
        <w:rPr>
          <w:rFonts w:ascii="仿宋_GB2312" w:eastAsia="仿宋_GB2312"/>
          <w:sz w:val="32"/>
          <w:szCs w:val="32"/>
        </w:rPr>
      </w:pPr>
      <w:r>
        <w:rPr>
          <w:rFonts w:hint="eastAsia"/>
          <w:noProof/>
          <w:color w:val="FF0000"/>
          <w:sz w:val="28"/>
          <w:szCs w:val="28"/>
        </w:rPr>
        <mc:AlternateContent>
          <mc:Choice Requires="wps">
            <w:drawing>
              <wp:anchor distT="0" distB="0" distL="114300" distR="114300" simplePos="0" relativeHeight="251659264" behindDoc="0" locked="0" layoutInCell="1" allowOverlap="1" wp14:anchorId="23C6F426" wp14:editId="2291114D">
                <wp:simplePos x="0" y="0"/>
                <wp:positionH relativeFrom="column">
                  <wp:posOffset>8255</wp:posOffset>
                </wp:positionH>
                <wp:positionV relativeFrom="paragraph">
                  <wp:posOffset>99060</wp:posOffset>
                </wp:positionV>
                <wp:extent cx="5706745" cy="0"/>
                <wp:effectExtent l="0" t="9525" r="8255" b="9525"/>
                <wp:wrapNone/>
                <wp:docPr id="1" name="直接连接符 1"/>
                <wp:cNvGraphicFramePr/>
                <a:graphic xmlns:a="http://schemas.openxmlformats.org/drawingml/2006/main">
                  <a:graphicData uri="http://schemas.microsoft.com/office/word/2010/wordprocessingShape">
                    <wps:wsp>
                      <wps:cNvCnPr/>
                      <wps:spPr>
                        <a:xfrm>
                          <a:off x="0" y="0"/>
                          <a:ext cx="5706745"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w14:anchorId="050102E2" id="直接连接符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7.8pt" to="45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" strokecolor="red" strokeweight="1.5pt"/>
            </w:pict>
          </mc:Fallback>
        </mc:AlternateContent>
      </w:r>
    </w:p>
    <w:p w14:paraId="7E19FD29" w14:textId="16978404" w:rsidR="00B05E0C" w:rsidRPr="00B05E0C" w:rsidRDefault="00B05E0C" w:rsidP="00A04A06">
      <w:pPr>
        <w:spacing w:line="560" w:lineRule="exact"/>
        <w:jc w:val="center"/>
        <w:rPr>
          <w:rStyle w:val="aa"/>
          <w:rFonts w:ascii="方正小标宋简体" w:eastAsia="方正小标宋简体"/>
          <w:b w:val="0"/>
          <w:bCs/>
          <w:sz w:val="44"/>
        </w:rPr>
      </w:pPr>
      <w:bookmarkStart w:id="1" w:name="OLE_LINK8"/>
      <w:r w:rsidRPr="00B05E0C">
        <w:rPr>
          <w:rStyle w:val="aa"/>
          <w:rFonts w:ascii="方正小标宋简体" w:eastAsia="方正小标宋简体" w:hAnsi="Times New Roman" w:cs="Times New Roman" w:hint="eastAsia"/>
          <w:b w:val="0"/>
          <w:bCs/>
          <w:sz w:val="44"/>
          <w:shd w:val="clear" w:color="auto" w:fill="FFFFFF"/>
        </w:rPr>
        <w:t>关于印发《</w:t>
      </w:r>
      <w:r w:rsidRPr="00B05E0C">
        <w:rPr>
          <w:rStyle w:val="aa"/>
          <w:rFonts w:ascii="方正小标宋简体" w:eastAsia="方正小标宋简体" w:hAnsi="Times New Roman" w:cs="Times New Roman" w:hint="eastAsia"/>
          <w:b w:val="0"/>
          <w:bCs/>
          <w:sz w:val="44"/>
          <w:szCs w:val="32"/>
          <w:shd w:val="clear" w:color="auto" w:fill="FFFFFF"/>
        </w:rPr>
        <w:t>北京市少先队课题管理实施办法（试行）</w:t>
      </w:r>
      <w:r w:rsidRPr="00B05E0C">
        <w:rPr>
          <w:rStyle w:val="aa"/>
          <w:rFonts w:ascii="方正小标宋简体" w:eastAsia="方正小标宋简体" w:hAnsi="Times New Roman" w:cs="Times New Roman" w:hint="eastAsia"/>
          <w:b w:val="0"/>
          <w:bCs/>
          <w:sz w:val="44"/>
          <w:shd w:val="clear" w:color="auto" w:fill="FFFFFF"/>
        </w:rPr>
        <w:t>》的通知</w:t>
      </w:r>
    </w:p>
    <w:p w14:paraId="0B5A438D" w14:textId="77777777" w:rsidR="00B05E0C" w:rsidRPr="00B05E0C" w:rsidRDefault="00B05E0C" w:rsidP="00A04A06">
      <w:pPr>
        <w:spacing w:line="560" w:lineRule="exact"/>
        <w:ind w:firstLineChars="200" w:firstLine="640"/>
        <w:rPr>
          <w:rFonts w:ascii="仿宋_GB2312" w:eastAsia="仿宋_GB2312" w:hAnsi="黑体" w:hint="eastAsia"/>
          <w:sz w:val="32"/>
          <w:szCs w:val="32"/>
        </w:rPr>
      </w:pPr>
    </w:p>
    <w:p w14:paraId="07980733" w14:textId="3CB17D11" w:rsidR="00D154D9" w:rsidRPr="00B05E0C" w:rsidRDefault="000D71CF" w:rsidP="00A04A06">
      <w:pPr>
        <w:spacing w:line="560" w:lineRule="exact"/>
        <w:jc w:val="left"/>
        <w:rPr>
          <w:rStyle w:val="aa"/>
          <w:rFonts w:ascii="仿宋_GB2312" w:eastAsia="仿宋_GB2312" w:hAnsi="Times New Roman" w:cs="Times New Roman"/>
          <w:b w:val="0"/>
          <w:bCs/>
          <w:sz w:val="32"/>
          <w:szCs w:val="32"/>
          <w:shd w:val="clear" w:color="auto" w:fill="FFFFFF"/>
        </w:rPr>
      </w:pPr>
      <w:r w:rsidRPr="000D71CF">
        <w:rPr>
          <w:rStyle w:val="aa"/>
          <w:rFonts w:ascii="仿宋_GB2312" w:eastAsia="仿宋_GB2312" w:hAnsi="Times New Roman" w:cs="Times New Roman"/>
          <w:b w:val="0"/>
          <w:bCs/>
          <w:sz w:val="32"/>
          <w:szCs w:val="32"/>
          <w:shd w:val="clear" w:color="auto" w:fill="FFFFFF"/>
        </w:rPr>
        <w:t>各区团委、教委、少工委、市少先队工作学会</w:t>
      </w:r>
      <w:r w:rsidR="00A63C37" w:rsidRPr="00B05E0C">
        <w:rPr>
          <w:rStyle w:val="aa"/>
          <w:rFonts w:ascii="仿宋_GB2312" w:eastAsia="仿宋_GB2312" w:hAnsi="Times New Roman" w:cs="Times New Roman"/>
          <w:b w:val="0"/>
          <w:bCs/>
          <w:sz w:val="32"/>
          <w:szCs w:val="32"/>
          <w:shd w:val="clear" w:color="auto" w:fill="FFFFFF"/>
        </w:rPr>
        <w:t>：</w:t>
      </w:r>
    </w:p>
    <w:p w14:paraId="20297E40" w14:textId="05D06631" w:rsidR="00A63C37" w:rsidRDefault="00B05E0C" w:rsidP="00A04A06">
      <w:pPr>
        <w:spacing w:line="560" w:lineRule="exact"/>
        <w:ind w:firstLineChars="200" w:firstLine="640"/>
        <w:jc w:val="left"/>
        <w:rPr>
          <w:rStyle w:val="aa"/>
          <w:rFonts w:ascii="仿宋_GB2312" w:eastAsia="仿宋_GB2312" w:hAnsi="Times New Roman" w:cs="Times New Roman"/>
          <w:b w:val="0"/>
          <w:bCs/>
          <w:sz w:val="32"/>
          <w:szCs w:val="32"/>
          <w:shd w:val="clear" w:color="auto" w:fill="FFFFFF"/>
        </w:rPr>
      </w:pPr>
      <w:bookmarkStart w:id="2" w:name="OLE_LINK9"/>
      <w:r w:rsidRPr="00B05E0C">
        <w:rPr>
          <w:rStyle w:val="aa"/>
          <w:rFonts w:ascii="仿宋_GB2312" w:eastAsia="仿宋_GB2312" w:hAnsi="Times New Roman" w:cs="Times New Roman" w:hint="eastAsia"/>
          <w:b w:val="0"/>
          <w:bCs/>
          <w:sz w:val="32"/>
          <w:szCs w:val="32"/>
          <w:shd w:val="clear" w:color="auto" w:fill="FFFFFF"/>
        </w:rPr>
        <w:t>为</w:t>
      </w:r>
      <w:r w:rsidRPr="00B05E0C">
        <w:rPr>
          <w:rStyle w:val="aa"/>
          <w:rFonts w:ascii="仿宋_GB2312" w:eastAsia="仿宋_GB2312" w:hAnsi="Times New Roman" w:cs="Times New Roman"/>
          <w:b w:val="0"/>
          <w:bCs/>
          <w:sz w:val="32"/>
          <w:szCs w:val="32"/>
          <w:shd w:val="clear" w:color="auto" w:fill="FFFFFF"/>
        </w:rPr>
        <w:t>规范和加强北京市少先队研究课题管理，</w:t>
      </w:r>
      <w:r w:rsidR="007E22D7" w:rsidRPr="007E22D7">
        <w:rPr>
          <w:rFonts w:ascii="仿宋_GB2312" w:eastAsia="仿宋_GB2312" w:hAnsi="Times New Roman" w:cs="Times New Roman"/>
          <w:bCs/>
          <w:sz w:val="32"/>
          <w:szCs w:val="32"/>
          <w:shd w:val="clear" w:color="auto" w:fill="FFFFFF"/>
        </w:rPr>
        <w:t>持续提升课题</w:t>
      </w:r>
      <w:r w:rsidR="007E22D7">
        <w:rPr>
          <w:rFonts w:ascii="仿宋_GB2312" w:eastAsia="仿宋_GB2312" w:hAnsi="Times New Roman" w:cs="Times New Roman" w:hint="eastAsia"/>
          <w:bCs/>
          <w:sz w:val="32"/>
          <w:szCs w:val="32"/>
          <w:shd w:val="clear" w:color="auto" w:fill="FFFFFF"/>
        </w:rPr>
        <w:t>研究专业化</w:t>
      </w:r>
      <w:r w:rsidR="007E22D7" w:rsidRPr="007E22D7">
        <w:rPr>
          <w:rFonts w:ascii="仿宋_GB2312" w:eastAsia="仿宋_GB2312" w:hAnsi="Times New Roman" w:cs="Times New Roman"/>
          <w:bCs/>
          <w:sz w:val="32"/>
          <w:szCs w:val="32"/>
          <w:shd w:val="clear" w:color="auto" w:fill="FFFFFF"/>
        </w:rPr>
        <w:t>水平，</w:t>
      </w:r>
      <w:r w:rsidRPr="00B05E0C">
        <w:rPr>
          <w:rStyle w:val="aa"/>
          <w:rFonts w:ascii="仿宋_GB2312" w:eastAsia="仿宋_GB2312" w:hAnsi="Times New Roman" w:cs="Times New Roman"/>
          <w:b w:val="0"/>
          <w:bCs/>
          <w:sz w:val="32"/>
          <w:szCs w:val="32"/>
          <w:shd w:val="clear" w:color="auto" w:fill="FFFFFF"/>
        </w:rPr>
        <w:t>团市委、市教委、</w:t>
      </w:r>
      <w:r w:rsidR="007E22D7">
        <w:rPr>
          <w:rStyle w:val="aa"/>
          <w:rFonts w:ascii="仿宋_GB2312" w:eastAsia="仿宋_GB2312" w:hAnsi="Times New Roman" w:cs="Times New Roman" w:hint="eastAsia"/>
          <w:b w:val="0"/>
          <w:bCs/>
          <w:sz w:val="32"/>
          <w:szCs w:val="32"/>
          <w:shd w:val="clear" w:color="auto" w:fill="FFFFFF"/>
        </w:rPr>
        <w:t>市</w:t>
      </w:r>
      <w:r w:rsidRPr="00B05E0C">
        <w:rPr>
          <w:rStyle w:val="aa"/>
          <w:rFonts w:ascii="仿宋_GB2312" w:eastAsia="仿宋_GB2312" w:hAnsi="Times New Roman" w:cs="Times New Roman"/>
          <w:b w:val="0"/>
          <w:bCs/>
          <w:sz w:val="32"/>
          <w:szCs w:val="32"/>
          <w:shd w:val="clear" w:color="auto" w:fill="FFFFFF"/>
        </w:rPr>
        <w:t>少工委联合</w:t>
      </w:r>
      <w:r w:rsidR="00A63C37" w:rsidRPr="00B05E0C">
        <w:rPr>
          <w:rStyle w:val="aa"/>
          <w:rFonts w:ascii="仿宋_GB2312" w:eastAsia="仿宋_GB2312" w:hAnsi="Times New Roman" w:cs="Times New Roman"/>
          <w:b w:val="0"/>
          <w:bCs/>
          <w:sz w:val="32"/>
          <w:szCs w:val="32"/>
          <w:shd w:val="clear" w:color="auto" w:fill="FFFFFF"/>
        </w:rPr>
        <w:t>制定</w:t>
      </w:r>
      <w:r w:rsidRPr="00B05E0C">
        <w:rPr>
          <w:rStyle w:val="aa"/>
          <w:rFonts w:ascii="仿宋_GB2312" w:eastAsia="仿宋_GB2312" w:hAnsi="Times New Roman" w:cs="Times New Roman"/>
          <w:b w:val="0"/>
          <w:bCs/>
          <w:sz w:val="32"/>
          <w:szCs w:val="32"/>
          <w:shd w:val="clear" w:color="auto" w:fill="FFFFFF"/>
        </w:rPr>
        <w:t>了《</w:t>
      </w:r>
      <w:r w:rsidR="00A63C37" w:rsidRPr="00A63C37">
        <w:rPr>
          <w:rStyle w:val="aa"/>
          <w:rFonts w:ascii="仿宋_GB2312" w:eastAsia="仿宋_GB2312" w:hAnsi="Times New Roman" w:cs="Times New Roman" w:hint="eastAsia"/>
          <w:b w:val="0"/>
          <w:bCs/>
          <w:sz w:val="32"/>
          <w:szCs w:val="32"/>
          <w:shd w:val="clear" w:color="auto" w:fill="FFFFFF"/>
        </w:rPr>
        <w:t>北京市少先队课题管理实施办法（试行）</w:t>
      </w:r>
      <w:r>
        <w:rPr>
          <w:rStyle w:val="aa"/>
          <w:rFonts w:ascii="仿宋_GB2312" w:eastAsia="仿宋_GB2312" w:hAnsi="Times New Roman" w:cs="Times New Roman" w:hint="eastAsia"/>
          <w:b w:val="0"/>
          <w:bCs/>
          <w:sz w:val="32"/>
          <w:szCs w:val="32"/>
          <w:shd w:val="clear" w:color="auto" w:fill="FFFFFF"/>
        </w:rPr>
        <w:t>》，</w:t>
      </w:r>
      <w:bookmarkEnd w:id="2"/>
      <w:r w:rsidR="00A63C37" w:rsidRPr="00A63C37">
        <w:rPr>
          <w:rStyle w:val="aa"/>
          <w:rFonts w:ascii="仿宋_GB2312" w:eastAsia="仿宋_GB2312" w:hAnsi="Times New Roman" w:cs="Times New Roman" w:hint="eastAsia"/>
          <w:b w:val="0"/>
          <w:bCs/>
          <w:sz w:val="32"/>
          <w:szCs w:val="32"/>
          <w:shd w:val="clear" w:color="auto" w:fill="FFFFFF"/>
        </w:rPr>
        <w:t>现印发给你们，请结合工作实际，认真贯彻执行。</w:t>
      </w:r>
    </w:p>
    <w:p w14:paraId="3E8A30C6" w14:textId="2C22CF22" w:rsidR="00B05E0C" w:rsidRDefault="00B05E0C" w:rsidP="00A04A06">
      <w:pPr>
        <w:spacing w:line="560" w:lineRule="exact"/>
        <w:ind w:firstLineChars="200" w:firstLine="640"/>
        <w:jc w:val="left"/>
        <w:rPr>
          <w:rStyle w:val="aa"/>
          <w:rFonts w:ascii="仿宋_GB2312" w:eastAsia="仿宋_GB2312" w:hAnsi="Times New Roman" w:cs="Times New Roman"/>
          <w:b w:val="0"/>
          <w:bCs/>
          <w:sz w:val="32"/>
          <w:szCs w:val="32"/>
          <w:shd w:val="clear" w:color="auto" w:fill="FFFFFF"/>
        </w:rPr>
      </w:pPr>
      <w:r>
        <w:rPr>
          <w:rStyle w:val="aa"/>
          <w:rFonts w:ascii="仿宋_GB2312" w:eastAsia="仿宋_GB2312" w:hAnsi="Times New Roman" w:cs="Times New Roman" w:hint="eastAsia"/>
          <w:b w:val="0"/>
          <w:bCs/>
          <w:sz w:val="32"/>
          <w:szCs w:val="32"/>
          <w:shd w:val="clear" w:color="auto" w:fill="FFFFFF"/>
        </w:rPr>
        <w:t>附件：</w:t>
      </w:r>
      <w:r w:rsidRPr="00B05E0C">
        <w:rPr>
          <w:rStyle w:val="aa"/>
          <w:rFonts w:ascii="仿宋_GB2312" w:eastAsia="仿宋_GB2312" w:hAnsi="Times New Roman" w:cs="Times New Roman"/>
          <w:b w:val="0"/>
          <w:bCs/>
          <w:sz w:val="32"/>
          <w:szCs w:val="32"/>
          <w:shd w:val="clear" w:color="auto" w:fill="FFFFFF"/>
        </w:rPr>
        <w:t>北京市少先队课题管理实施办法（试行）</w:t>
      </w:r>
    </w:p>
    <w:p w14:paraId="142F69B6" w14:textId="77777777" w:rsidR="00845B08" w:rsidRDefault="00845B08" w:rsidP="00A04A06">
      <w:pPr>
        <w:spacing w:line="560" w:lineRule="exact"/>
        <w:ind w:firstLineChars="200" w:firstLine="640"/>
        <w:jc w:val="left"/>
        <w:rPr>
          <w:rStyle w:val="aa"/>
          <w:rFonts w:ascii="仿宋_GB2312" w:eastAsia="仿宋_GB2312" w:hAnsi="Times New Roman" w:cs="Times New Roman"/>
          <w:b w:val="0"/>
          <w:bCs/>
          <w:sz w:val="32"/>
          <w:szCs w:val="32"/>
          <w:shd w:val="clear" w:color="auto" w:fill="FFFFFF"/>
        </w:rPr>
      </w:pPr>
    </w:p>
    <w:p w14:paraId="6A0C8851" w14:textId="2D571138" w:rsidR="001E76CC" w:rsidRDefault="00845B08" w:rsidP="00A04A06">
      <w:pPr>
        <w:tabs>
          <w:tab w:val="left" w:pos="7513"/>
        </w:tabs>
        <w:spacing w:line="560" w:lineRule="exact"/>
        <w:ind w:leftChars="2160" w:left="4536" w:rightChars="377" w:right="792"/>
        <w:jc w:val="left"/>
        <w:rPr>
          <w:rStyle w:val="aa"/>
          <w:rFonts w:ascii="仿宋_GB2312" w:eastAsia="仿宋_GB2312" w:hAnsi="Times New Roman" w:cs="Times New Roman"/>
          <w:b w:val="0"/>
          <w:bCs/>
          <w:sz w:val="32"/>
          <w:szCs w:val="32"/>
          <w:shd w:val="clear" w:color="auto" w:fill="FFFFFF"/>
        </w:rPr>
      </w:pPr>
      <w:bookmarkStart w:id="3" w:name="OLE_LINK3"/>
      <w:r w:rsidRPr="00366BBC">
        <w:rPr>
          <w:rStyle w:val="aa"/>
          <w:rFonts w:ascii="仿宋_GB2312" w:eastAsia="仿宋_GB2312" w:hAnsi="Times New Roman" w:cs="Times New Roman" w:hint="eastAsia"/>
          <w:b w:val="0"/>
          <w:bCs/>
          <w:spacing w:val="40"/>
          <w:kern w:val="0"/>
          <w:sz w:val="32"/>
          <w:szCs w:val="32"/>
          <w:shd w:val="clear" w:color="auto" w:fill="FFFFFF"/>
          <w:fitText w:val="3520" w:id="-407104768"/>
        </w:rPr>
        <w:t>共青团北京市委员</w:t>
      </w:r>
      <w:r w:rsidRPr="00366BBC">
        <w:rPr>
          <w:rStyle w:val="aa"/>
          <w:rFonts w:ascii="仿宋_GB2312" w:eastAsia="仿宋_GB2312" w:hAnsi="Times New Roman" w:cs="Times New Roman" w:hint="eastAsia"/>
          <w:b w:val="0"/>
          <w:bCs/>
          <w:kern w:val="0"/>
          <w:sz w:val="32"/>
          <w:szCs w:val="32"/>
          <w:shd w:val="clear" w:color="auto" w:fill="FFFFFF"/>
          <w:fitText w:val="3520" w:id="-407104768"/>
        </w:rPr>
        <w:t>会</w:t>
      </w:r>
      <w:r w:rsidRPr="00366BBC">
        <w:rPr>
          <w:rStyle w:val="aa"/>
          <w:rFonts w:ascii="仿宋_GB2312" w:eastAsia="仿宋_GB2312" w:hAnsi="Times New Roman" w:cs="Times New Roman" w:hint="eastAsia"/>
          <w:b w:val="0"/>
          <w:bCs/>
          <w:spacing w:val="68"/>
          <w:kern w:val="0"/>
          <w:sz w:val="32"/>
          <w:szCs w:val="32"/>
          <w:shd w:val="clear" w:color="auto" w:fill="FFFFFF"/>
          <w:fitText w:val="3520" w:id="-407104767"/>
        </w:rPr>
        <w:t>北京市教育委员</w:t>
      </w:r>
      <w:r w:rsidRPr="00366BBC">
        <w:rPr>
          <w:rStyle w:val="aa"/>
          <w:rFonts w:ascii="仿宋_GB2312" w:eastAsia="仿宋_GB2312" w:hAnsi="Times New Roman" w:cs="Times New Roman" w:hint="eastAsia"/>
          <w:b w:val="0"/>
          <w:bCs/>
          <w:spacing w:val="4"/>
          <w:kern w:val="0"/>
          <w:sz w:val="32"/>
          <w:szCs w:val="32"/>
          <w:shd w:val="clear" w:color="auto" w:fill="FFFFFF"/>
          <w:fitText w:val="3520" w:id="-407104767"/>
        </w:rPr>
        <w:t>会</w:t>
      </w:r>
    </w:p>
    <w:p w14:paraId="1E10B14F" w14:textId="55A9B188" w:rsidR="00845B08" w:rsidRDefault="00845B08" w:rsidP="00A04A06">
      <w:pPr>
        <w:spacing w:line="560" w:lineRule="exact"/>
        <w:ind w:firstLineChars="1400" w:firstLine="4480"/>
        <w:jc w:val="left"/>
        <w:rPr>
          <w:rStyle w:val="aa"/>
          <w:rFonts w:ascii="仿宋_GB2312" w:eastAsia="仿宋_GB2312" w:hAnsi="Times New Roman" w:cs="Times New Roman"/>
          <w:b w:val="0"/>
          <w:bCs/>
          <w:sz w:val="32"/>
          <w:szCs w:val="32"/>
          <w:shd w:val="clear" w:color="auto" w:fill="FFFFFF"/>
        </w:rPr>
      </w:pPr>
      <w:r>
        <w:rPr>
          <w:rStyle w:val="aa"/>
          <w:rFonts w:ascii="仿宋_GB2312" w:eastAsia="仿宋_GB2312" w:hAnsi="Times New Roman" w:cs="Times New Roman" w:hint="eastAsia"/>
          <w:b w:val="0"/>
          <w:bCs/>
          <w:sz w:val="32"/>
          <w:szCs w:val="32"/>
          <w:shd w:val="clear" w:color="auto" w:fill="FFFFFF"/>
        </w:rPr>
        <w:t>少先队北京市工作委员会</w:t>
      </w:r>
    </w:p>
    <w:p w14:paraId="2DCA8585" w14:textId="38E3A87C" w:rsidR="00A63C37" w:rsidRPr="00DE2FC8" w:rsidRDefault="00845B08" w:rsidP="00DE2FC8">
      <w:pPr>
        <w:spacing w:line="560" w:lineRule="exact"/>
        <w:ind w:firstLineChars="1600" w:firstLine="5120"/>
        <w:jc w:val="left"/>
        <w:rPr>
          <w:rFonts w:ascii="仿宋_GB2312" w:eastAsia="仿宋_GB2312" w:hAnsi="Times New Roman" w:cs="Times New Roman"/>
          <w:bCs/>
          <w:sz w:val="32"/>
          <w:szCs w:val="32"/>
          <w:shd w:val="clear" w:color="auto" w:fill="FFFFFF"/>
        </w:rPr>
      </w:pPr>
      <w:r>
        <w:rPr>
          <w:rStyle w:val="aa"/>
          <w:rFonts w:ascii="仿宋_GB2312" w:eastAsia="仿宋_GB2312" w:hAnsi="Times New Roman" w:cs="Times New Roman" w:hint="eastAsia"/>
          <w:b w:val="0"/>
          <w:bCs/>
          <w:sz w:val="32"/>
          <w:szCs w:val="32"/>
          <w:shd w:val="clear" w:color="auto" w:fill="FFFFFF"/>
        </w:rPr>
        <w:t>2026年</w:t>
      </w:r>
      <w:r w:rsidR="00A77F99">
        <w:rPr>
          <w:rStyle w:val="aa"/>
          <w:rFonts w:ascii="仿宋_GB2312" w:eastAsia="仿宋_GB2312" w:hAnsi="Times New Roman" w:cs="Times New Roman" w:hint="eastAsia"/>
          <w:b w:val="0"/>
          <w:bCs/>
          <w:sz w:val="32"/>
          <w:szCs w:val="32"/>
          <w:shd w:val="clear" w:color="auto" w:fill="FFFFFF"/>
        </w:rPr>
        <w:t>8</w:t>
      </w:r>
      <w:r>
        <w:rPr>
          <w:rStyle w:val="aa"/>
          <w:rFonts w:ascii="仿宋_GB2312" w:eastAsia="仿宋_GB2312" w:hAnsi="Times New Roman" w:cs="Times New Roman" w:hint="eastAsia"/>
          <w:b w:val="0"/>
          <w:bCs/>
          <w:sz w:val="32"/>
          <w:szCs w:val="32"/>
          <w:shd w:val="clear" w:color="auto" w:fill="FFFFFF"/>
        </w:rPr>
        <w:t>月</w:t>
      </w:r>
      <w:r w:rsidR="00D83458">
        <w:rPr>
          <w:rStyle w:val="aa"/>
          <w:rFonts w:ascii="仿宋_GB2312" w:eastAsia="仿宋_GB2312" w:hAnsi="Times New Roman" w:cs="Times New Roman" w:hint="eastAsia"/>
          <w:b w:val="0"/>
          <w:bCs/>
          <w:sz w:val="32"/>
          <w:szCs w:val="32"/>
          <w:shd w:val="clear" w:color="auto" w:fill="FFFFFF"/>
        </w:rPr>
        <w:t>17</w:t>
      </w:r>
      <w:r>
        <w:rPr>
          <w:rStyle w:val="aa"/>
          <w:rFonts w:ascii="仿宋_GB2312" w:eastAsia="仿宋_GB2312" w:hAnsi="Times New Roman" w:cs="Times New Roman" w:hint="eastAsia"/>
          <w:b w:val="0"/>
          <w:bCs/>
          <w:sz w:val="32"/>
          <w:szCs w:val="32"/>
          <w:shd w:val="clear" w:color="auto" w:fill="FFFFFF"/>
        </w:rPr>
        <w:t>日</w:t>
      </w:r>
    </w:p>
    <w:p w14:paraId="6E58E0FA" w14:textId="77777777" w:rsidR="00D154D9" w:rsidRPr="00845B08" w:rsidRDefault="00000000" w:rsidP="00A04A06">
      <w:pPr>
        <w:spacing w:line="560" w:lineRule="exact"/>
        <w:jc w:val="center"/>
        <w:rPr>
          <w:rStyle w:val="aa"/>
          <w:rFonts w:ascii="方正小标宋简体" w:eastAsia="方正小标宋简体" w:hAnsi="Times New Roman" w:cs="Times New Roman"/>
          <w:bCs/>
          <w:sz w:val="32"/>
          <w:szCs w:val="32"/>
          <w:shd w:val="clear" w:color="auto" w:fill="FFFFFF"/>
        </w:rPr>
      </w:pPr>
      <w:bookmarkStart w:id="4" w:name="OLE_LINK4"/>
      <w:bookmarkStart w:id="5" w:name="OLE_LINK7"/>
      <w:bookmarkEnd w:id="3"/>
      <w:r w:rsidRPr="00845B08">
        <w:rPr>
          <w:rStyle w:val="aa"/>
          <w:rFonts w:ascii="方正小标宋简体" w:eastAsia="方正小标宋简体" w:hAnsi="Times New Roman" w:cs="Times New Roman" w:hint="eastAsia"/>
          <w:b w:val="0"/>
          <w:bCs/>
          <w:sz w:val="44"/>
          <w:szCs w:val="32"/>
          <w:shd w:val="clear" w:color="auto" w:fill="FFFFFF"/>
        </w:rPr>
        <w:lastRenderedPageBreak/>
        <w:t>北京市少先队课题管理实施办法（试行）</w:t>
      </w:r>
    </w:p>
    <w:bookmarkEnd w:id="4"/>
    <w:p w14:paraId="70711027" w14:textId="77777777" w:rsidR="007E22D7" w:rsidRDefault="007E22D7" w:rsidP="00A04A06">
      <w:pPr>
        <w:spacing w:line="560" w:lineRule="exact"/>
        <w:jc w:val="center"/>
        <w:rPr>
          <w:rStyle w:val="aa"/>
          <w:rFonts w:ascii="黑体" w:eastAsia="黑体" w:hAnsi="黑体" w:cs="Times New Roman" w:hint="eastAsia"/>
          <w:b w:val="0"/>
          <w:sz w:val="32"/>
          <w:szCs w:val="32"/>
          <w:shd w:val="clear" w:color="auto" w:fill="FFFFFF"/>
        </w:rPr>
      </w:pPr>
    </w:p>
    <w:p w14:paraId="62BBD286" w14:textId="26ED15FB" w:rsidR="00D154D9" w:rsidRPr="00845B08" w:rsidRDefault="00000000" w:rsidP="00A04A06">
      <w:pPr>
        <w:spacing w:line="560" w:lineRule="exact"/>
        <w:jc w:val="center"/>
        <w:rPr>
          <w:rStyle w:val="aa"/>
          <w:rFonts w:ascii="黑体" w:eastAsia="黑体" w:hAnsi="黑体" w:cs="Times New Roman" w:hint="eastAsia"/>
          <w:b w:val="0"/>
          <w:sz w:val="32"/>
          <w:szCs w:val="32"/>
          <w:shd w:val="clear" w:color="auto" w:fill="FFFFFF"/>
        </w:rPr>
      </w:pPr>
      <w:r w:rsidRPr="00845B08">
        <w:rPr>
          <w:rStyle w:val="aa"/>
          <w:rFonts w:ascii="黑体" w:eastAsia="黑体" w:hAnsi="黑体" w:cs="Times New Roman"/>
          <w:b w:val="0"/>
          <w:sz w:val="32"/>
          <w:szCs w:val="32"/>
          <w:shd w:val="clear" w:color="auto" w:fill="FFFFFF"/>
        </w:rPr>
        <w:t>第一章 总 则</w:t>
      </w:r>
    </w:p>
    <w:p w14:paraId="5A885AAF"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第一条</w:t>
      </w:r>
      <w:r w:rsidRPr="00845B08">
        <w:rPr>
          <w:rStyle w:val="aa"/>
          <w:rFonts w:ascii="仿宋_GB2312" w:eastAsia="仿宋_GB2312" w:hAnsi="Times New Roman" w:cs="Times New Roman" w:hint="eastAsia"/>
          <w:b w:val="0"/>
          <w:sz w:val="32"/>
          <w:szCs w:val="32"/>
          <w:shd w:val="clear" w:color="auto" w:fill="FFFFFF"/>
        </w:rPr>
        <w:t xml:space="preserve"> 为深入学习贯彻习近平总书记关于少年儿童和少先队工作的重要论述，全面强化政治引领，打造“首都少先队”工作品牌，坚持“科研兴队”工作方向，推动少先队学科建设走深走实，</w:t>
      </w:r>
      <w:bookmarkStart w:id="6" w:name="OLE_LINK6"/>
      <w:r w:rsidRPr="00845B08">
        <w:rPr>
          <w:rStyle w:val="aa"/>
          <w:rFonts w:ascii="仿宋_GB2312" w:eastAsia="仿宋_GB2312" w:hAnsi="Times New Roman" w:cs="Times New Roman" w:hint="eastAsia"/>
          <w:b w:val="0"/>
          <w:sz w:val="32"/>
          <w:szCs w:val="32"/>
          <w:shd w:val="clear" w:color="auto" w:fill="FFFFFF"/>
        </w:rPr>
        <w:t>规范和加强北京市少先队研究课题管理，</w:t>
      </w:r>
      <w:bookmarkEnd w:id="6"/>
      <w:r w:rsidRPr="00845B08">
        <w:rPr>
          <w:rStyle w:val="aa"/>
          <w:rFonts w:ascii="仿宋_GB2312" w:eastAsia="仿宋_GB2312" w:hAnsi="Times New Roman" w:cs="Times New Roman" w:hint="eastAsia"/>
          <w:b w:val="0"/>
          <w:sz w:val="32"/>
          <w:szCs w:val="32"/>
          <w:shd w:val="clear" w:color="auto" w:fill="FFFFFF"/>
        </w:rPr>
        <w:t>增强少先队辅导员科研能力和专业水平，推动首都少先队工作高质量发展，根据《中共中央关于全面加强新时代少先队工作的意见》及团中央、教育部、全国少工委有关文件精神，因地制宜，制定本办法。</w:t>
      </w:r>
    </w:p>
    <w:p w14:paraId="3C0BDD04"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第二条</w:t>
      </w:r>
      <w:r w:rsidRPr="00845B08">
        <w:rPr>
          <w:rStyle w:val="aa"/>
          <w:rFonts w:ascii="仿宋_GB2312" w:eastAsia="仿宋_GB2312" w:hAnsi="Times New Roman" w:cs="Times New Roman" w:hint="eastAsia"/>
          <w:b w:val="0"/>
          <w:sz w:val="32"/>
          <w:szCs w:val="32"/>
          <w:shd w:val="clear" w:color="auto" w:fill="FFFFFF"/>
        </w:rPr>
        <w:t xml:space="preserve"> 课题管理工作坚持正确政治方向，聚焦少先队主责主业，服务首都少先队工作发展大局，凸显问题导向、实践导向、创新导向，为新时代首都少先队工作提供政策支撑、理论支持和实践引领。</w:t>
      </w:r>
    </w:p>
    <w:p w14:paraId="2E2ABC72"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第三条</w:t>
      </w:r>
      <w:r w:rsidRPr="00845B08">
        <w:rPr>
          <w:rStyle w:val="aa"/>
          <w:rFonts w:ascii="仿宋_GB2312" w:eastAsia="仿宋_GB2312" w:hAnsi="Times New Roman" w:cs="Times New Roman" w:hint="eastAsia"/>
          <w:b w:val="0"/>
          <w:sz w:val="32"/>
          <w:szCs w:val="32"/>
          <w:shd w:val="clear" w:color="auto" w:fill="FFFFFF"/>
        </w:rPr>
        <w:t xml:space="preserve"> 课题管理遵循公开、公平、公正原则，实行宏观指引、自主申报、总量控制、择优立项、专家把关、分级负责、过程管理，确保课题质量和研究实效。</w:t>
      </w:r>
    </w:p>
    <w:p w14:paraId="388C1AA9" w14:textId="77777777" w:rsidR="00D154D9"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第四条</w:t>
      </w:r>
      <w:r w:rsidRPr="00845B08">
        <w:rPr>
          <w:rStyle w:val="aa"/>
          <w:rFonts w:ascii="仿宋_GB2312" w:eastAsia="仿宋_GB2312" w:hAnsi="Times New Roman" w:cs="Times New Roman" w:hint="eastAsia"/>
          <w:b w:val="0"/>
          <w:sz w:val="32"/>
          <w:szCs w:val="32"/>
          <w:shd w:val="clear" w:color="auto" w:fill="FFFFFF"/>
        </w:rPr>
        <w:t xml:space="preserve"> 本办法由共青团北京市委员会、北京市教育委员会、北京市少工委联合发布。</w:t>
      </w:r>
    </w:p>
    <w:p w14:paraId="201C3C80" w14:textId="77777777" w:rsidR="001E76CC" w:rsidRPr="00845B08" w:rsidRDefault="001E76CC"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p>
    <w:p w14:paraId="71E7968A"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第二章 组织与职责</w:t>
      </w:r>
    </w:p>
    <w:p w14:paraId="5C872178" w14:textId="351167D0" w:rsidR="00D154D9" w:rsidRPr="00845B08" w:rsidRDefault="00000000" w:rsidP="00A04A06">
      <w:pPr>
        <w:spacing w:line="560" w:lineRule="exact"/>
        <w:ind w:firstLineChars="200" w:firstLine="643"/>
        <w:rPr>
          <w:rStyle w:val="aa"/>
          <w:rFonts w:ascii="仿宋_GB2312" w:eastAsia="仿宋_GB2312" w:hAnsi="Times New Roman" w:cs="Times New Roman"/>
          <w:b w:val="0"/>
          <w:color w:val="FF000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第五条</w:t>
      </w:r>
      <w:r w:rsidRPr="00845B08">
        <w:rPr>
          <w:rStyle w:val="aa"/>
          <w:rFonts w:ascii="仿宋_GB2312" w:eastAsia="仿宋_GB2312" w:hAnsi="Times New Roman" w:cs="Times New Roman" w:hint="eastAsia"/>
          <w:b w:val="0"/>
          <w:sz w:val="32"/>
          <w:szCs w:val="32"/>
          <w:shd w:val="clear" w:color="auto" w:fill="FFFFFF"/>
        </w:rPr>
        <w:t xml:space="preserve"> </w:t>
      </w:r>
      <w:bookmarkStart w:id="7" w:name="OLE_LINK1"/>
      <w:r w:rsidRPr="00845B08">
        <w:rPr>
          <w:rStyle w:val="aa"/>
          <w:rFonts w:ascii="仿宋_GB2312" w:eastAsia="仿宋_GB2312" w:hAnsi="Times New Roman" w:cs="Times New Roman" w:hint="eastAsia"/>
          <w:b w:val="0"/>
          <w:sz w:val="32"/>
          <w:szCs w:val="32"/>
          <w:shd w:val="clear" w:color="auto" w:fill="FFFFFF"/>
        </w:rPr>
        <w:t>团市委、市教委、市少工委</w:t>
      </w:r>
      <w:bookmarkEnd w:id="7"/>
      <w:r w:rsidRPr="00845B08">
        <w:rPr>
          <w:rStyle w:val="aa"/>
          <w:rFonts w:ascii="仿宋_GB2312" w:eastAsia="仿宋_GB2312" w:hAnsi="Times New Roman" w:cs="Times New Roman" w:hint="eastAsia"/>
          <w:b w:val="0"/>
          <w:sz w:val="32"/>
          <w:szCs w:val="32"/>
          <w:shd w:val="clear" w:color="auto" w:fill="FFFFFF"/>
        </w:rPr>
        <w:t>拟定并发布年度课题。</w:t>
      </w:r>
    </w:p>
    <w:p w14:paraId="471BE3D1"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lastRenderedPageBreak/>
        <w:t>第六条</w:t>
      </w:r>
      <w:r w:rsidRPr="00845B08">
        <w:rPr>
          <w:rStyle w:val="aa"/>
          <w:rFonts w:ascii="仿宋_GB2312" w:eastAsia="仿宋_GB2312" w:hAnsi="Times New Roman" w:cs="Times New Roman" w:hint="eastAsia"/>
          <w:b w:val="0"/>
          <w:sz w:val="32"/>
          <w:szCs w:val="32"/>
          <w:shd w:val="clear" w:color="auto" w:fill="FFFFFF"/>
        </w:rPr>
        <w:t xml:space="preserve"> 北京市少先队工作学会作为课题日常管理机构，承担以下职责：</w:t>
      </w:r>
    </w:p>
    <w:p w14:paraId="13FF9FFF"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（一）组织课题申报、评审、立项、中期检查及结题鉴定等具体工作；</w:t>
      </w:r>
    </w:p>
    <w:p w14:paraId="50A9AFA9"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（二）建立并管理课题评审专家库，组织学术研讨和科研培训；</w:t>
      </w:r>
    </w:p>
    <w:p w14:paraId="18C4BED0"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（三）组织课题研究成果的交流、宣传、推广和择优推荐；</w:t>
      </w:r>
    </w:p>
    <w:p w14:paraId="4ED8F1ED"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（四）向课题发布单位报告课题实施情况及重要事项；</w:t>
      </w:r>
    </w:p>
    <w:p w14:paraId="73C5EC0F"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（五）协调各区少工委、会员单位落实课题管理要求；</w:t>
      </w:r>
    </w:p>
    <w:p w14:paraId="0AFDE8EC"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（六）处理其他日常管理事务。</w:t>
      </w:r>
    </w:p>
    <w:p w14:paraId="49DD67BF"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第七条</w:t>
      </w:r>
      <w:r w:rsidRPr="00845B08">
        <w:rPr>
          <w:rStyle w:val="aa"/>
          <w:rFonts w:ascii="仿宋_GB2312" w:eastAsia="仿宋_GB2312" w:hAnsi="Times New Roman" w:cs="Times New Roman" w:hint="eastAsia"/>
          <w:b w:val="0"/>
          <w:sz w:val="32"/>
          <w:szCs w:val="32"/>
          <w:shd w:val="clear" w:color="auto" w:fill="FFFFFF"/>
        </w:rPr>
        <w:t xml:space="preserve"> </w:t>
      </w:r>
      <w:bookmarkStart w:id="8" w:name="OLE_LINK5"/>
      <w:r w:rsidRPr="00845B08">
        <w:rPr>
          <w:rStyle w:val="aa"/>
          <w:rFonts w:ascii="仿宋_GB2312" w:eastAsia="仿宋_GB2312" w:hAnsi="Times New Roman" w:cs="Times New Roman" w:hint="eastAsia"/>
          <w:b w:val="0"/>
          <w:sz w:val="32"/>
          <w:szCs w:val="32"/>
          <w:shd w:val="clear" w:color="auto" w:fill="FFFFFF"/>
        </w:rPr>
        <w:t>各区少工委、会员单位</w:t>
      </w:r>
      <w:bookmarkEnd w:id="8"/>
      <w:r w:rsidRPr="00845B08">
        <w:rPr>
          <w:rStyle w:val="aa"/>
          <w:rFonts w:ascii="仿宋_GB2312" w:eastAsia="仿宋_GB2312" w:hAnsi="Times New Roman" w:cs="Times New Roman" w:hint="eastAsia"/>
          <w:b w:val="0"/>
          <w:sz w:val="32"/>
          <w:szCs w:val="32"/>
          <w:shd w:val="clear" w:color="auto" w:fill="FFFFFF"/>
        </w:rPr>
        <w:t>负责本辖区、本单位课题的统筹管理，具体承担：</w:t>
      </w:r>
    </w:p>
    <w:p w14:paraId="4DE1E533"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（一）组织本区（以中小学校为主）、本单位的课题申报，对申报材料进行初步审核、质量把关、总量控制、限额推荐；</w:t>
      </w:r>
    </w:p>
    <w:p w14:paraId="6E22B50F"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（二）督促课题承担单位提供必要条件，保障研究顺利实施；</w:t>
      </w:r>
    </w:p>
    <w:p w14:paraId="4488F0FE"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（三）协助开展课题开题、中期检查及结题工作。</w:t>
      </w:r>
    </w:p>
    <w:p w14:paraId="54921385" w14:textId="77777777" w:rsidR="00D154D9"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第八条</w:t>
      </w:r>
      <w:r w:rsidRPr="00845B08">
        <w:rPr>
          <w:rStyle w:val="aa"/>
          <w:rFonts w:ascii="仿宋_GB2312" w:eastAsia="仿宋_GB2312" w:hAnsi="Times New Roman" w:cs="Times New Roman" w:hint="eastAsia"/>
          <w:b w:val="0"/>
          <w:sz w:val="32"/>
          <w:szCs w:val="32"/>
          <w:shd w:val="clear" w:color="auto" w:fill="FFFFFF"/>
        </w:rPr>
        <w:t xml:space="preserve"> 课题承担单位（中小学校、社区、青少年宫等）要为课题研究提供必要的经费支持和时间保障。</w:t>
      </w:r>
    </w:p>
    <w:p w14:paraId="07E8705A" w14:textId="77777777" w:rsidR="001E76CC" w:rsidRPr="00845B08" w:rsidRDefault="001E76CC" w:rsidP="00A04A06">
      <w:pPr>
        <w:spacing w:line="560" w:lineRule="exact"/>
        <w:ind w:firstLineChars="200" w:firstLine="640"/>
        <w:rPr>
          <w:rStyle w:val="aa"/>
          <w:rFonts w:ascii="仿宋_GB2312" w:eastAsia="仿宋_GB2312" w:hAnsi="Times New Roman" w:cs="Times New Roman"/>
          <w:b w:val="0"/>
          <w:color w:val="FF0000"/>
          <w:sz w:val="32"/>
          <w:szCs w:val="32"/>
          <w:shd w:val="clear" w:color="auto" w:fill="FFFFFF"/>
        </w:rPr>
      </w:pPr>
    </w:p>
    <w:p w14:paraId="0303A797"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第三章 课题类别与选题方向</w:t>
      </w:r>
    </w:p>
    <w:p w14:paraId="3E411044"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第九条</w:t>
      </w:r>
      <w:r w:rsidRPr="00845B08">
        <w:rPr>
          <w:rStyle w:val="aa"/>
          <w:rFonts w:ascii="仿宋_GB2312" w:eastAsia="仿宋_GB2312" w:hAnsi="Times New Roman" w:cs="Times New Roman" w:hint="eastAsia"/>
          <w:b w:val="0"/>
          <w:sz w:val="32"/>
          <w:szCs w:val="32"/>
          <w:shd w:val="clear" w:color="auto" w:fill="FFFFFF"/>
        </w:rPr>
        <w:t xml:space="preserve"> 课题设置重大课题、重点课题、一般课题三类。</w:t>
      </w:r>
    </w:p>
    <w:p w14:paraId="6119D453"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lastRenderedPageBreak/>
        <w:t>（一）重大课题：聚焦首都少先队改革发展中具有战略性、全局性、前瞻性的重大理论和现实问题，研究周期一般为2-3年。</w:t>
      </w:r>
    </w:p>
    <w:p w14:paraId="36F359E8"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（二）重点课题：聚焦少先队工作中某一重点领域或关键环节开展系统性研究，研究周期一般为1-3年。</w:t>
      </w:r>
    </w:p>
    <w:p w14:paraId="30CCE662" w14:textId="77777777" w:rsidR="00D154D9"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（三）一般课题：鼓励基层少先队工作者和研究者结合少先队工作实践中的具体问题开展应用性、针对性研究，研究周期一般为1年。</w:t>
      </w:r>
    </w:p>
    <w:p w14:paraId="37E3BE47" w14:textId="77777777" w:rsidR="001E76CC" w:rsidRPr="00845B08" w:rsidRDefault="001E76CC"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p>
    <w:p w14:paraId="3FAF13EB"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第四章 申报与推荐</w:t>
      </w:r>
    </w:p>
    <w:p w14:paraId="3A9C01CD"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第十条</w:t>
      </w:r>
      <w:r w:rsidRPr="00845B08">
        <w:rPr>
          <w:rStyle w:val="aa"/>
          <w:rFonts w:ascii="仿宋_GB2312" w:eastAsia="仿宋_GB2312" w:hAnsi="Times New Roman" w:cs="Times New Roman" w:hint="eastAsia"/>
          <w:b w:val="0"/>
          <w:sz w:val="32"/>
          <w:szCs w:val="32"/>
          <w:shd w:val="clear" w:color="auto" w:fill="FFFFFF"/>
        </w:rPr>
        <w:t xml:space="preserve"> 实行双轨申报制度，申报渠道包括：</w:t>
      </w:r>
    </w:p>
    <w:p w14:paraId="0DFDF0BD"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一）各区推荐：由各区少工委统一组织辖区内单位（主要为中小学校）申报，对申报材料进行审核、筛选和限额推荐。各区推荐名额根据专任教师数、往年立项数及完成质量综合确定，实行总量控制、优中选优。</w:t>
      </w:r>
    </w:p>
    <w:p w14:paraId="62093F47"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（二）会员单位直报：北京市少先队工作学会会员单位可直接申报，不占各区推荐指标。</w:t>
      </w:r>
    </w:p>
    <w:p w14:paraId="17CD5E9D"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第十一条</w:t>
      </w:r>
      <w:r w:rsidRPr="00845B08">
        <w:rPr>
          <w:rStyle w:val="aa"/>
          <w:rFonts w:ascii="仿宋_GB2312" w:eastAsia="仿宋_GB2312" w:hAnsi="Times New Roman" w:cs="Times New Roman" w:hint="eastAsia"/>
          <w:b w:val="0"/>
          <w:sz w:val="32"/>
          <w:szCs w:val="32"/>
          <w:shd w:val="clear" w:color="auto" w:fill="FFFFFF"/>
        </w:rPr>
        <w:t xml:space="preserve"> 课题申请人须具备以下条件：</w:t>
      </w:r>
    </w:p>
    <w:p w14:paraId="3CB35C04"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（一）遵守中华人民共和国宪法和法律，具有良好的政治素养和师德师风；</w:t>
      </w:r>
    </w:p>
    <w:p w14:paraId="47DDDB05" w14:textId="5AF57239" w:rsidR="00D154D9" w:rsidRPr="00D501F0" w:rsidRDefault="00000000" w:rsidP="00D501F0">
      <w:pPr>
        <w:spacing w:line="560" w:lineRule="exact"/>
        <w:ind w:firstLineChars="200" w:firstLine="640"/>
        <w:rPr>
          <w:rStyle w:val="aa"/>
          <w:b w:val="0"/>
        </w:rPr>
      </w:pPr>
      <w:r w:rsidRPr="001B2FC7">
        <w:rPr>
          <w:rStyle w:val="aa"/>
          <w:rFonts w:ascii="仿宋_GB2312" w:eastAsia="仿宋_GB2312" w:hAnsi="Times New Roman" w:cs="Times New Roman" w:hint="eastAsia"/>
          <w:b w:val="0"/>
          <w:sz w:val="32"/>
          <w:szCs w:val="32"/>
          <w:shd w:val="clear" w:color="auto" w:fill="FFFFFF"/>
        </w:rPr>
        <w:t>（二）</w:t>
      </w:r>
      <w:r w:rsidR="00D501F0" w:rsidRPr="001B2FC7">
        <w:rPr>
          <w:rFonts w:ascii="仿宋_GB2312" w:eastAsia="仿宋_GB2312" w:hAnsi="仿宋_GB2312"/>
          <w:sz w:val="32"/>
        </w:rPr>
        <w:t>申请人须为北京市在职少先队辅导员</w:t>
      </w:r>
      <w:r w:rsidR="00D501F0" w:rsidRPr="001B2FC7">
        <w:rPr>
          <w:rFonts w:ascii="仿宋_GB2312" w:eastAsia="仿宋_GB2312" w:hAnsi="仿宋_GB2312" w:hint="eastAsia"/>
          <w:sz w:val="32"/>
        </w:rPr>
        <w:t>、</w:t>
      </w:r>
      <w:r w:rsidR="00D501F0" w:rsidRPr="001B2FC7">
        <w:rPr>
          <w:rFonts w:ascii="仿宋_GB2312" w:eastAsia="仿宋_GB2312" w:hAnsi="仿宋_GB2312"/>
          <w:sz w:val="32"/>
        </w:rPr>
        <w:t>中小学校德育干部</w:t>
      </w:r>
      <w:r w:rsidR="00D501F0" w:rsidRPr="001B2FC7">
        <w:rPr>
          <w:rFonts w:ascii="仿宋_GB2312" w:eastAsia="仿宋_GB2312" w:hAnsi="仿宋_GB2312" w:hint="eastAsia"/>
          <w:sz w:val="32"/>
        </w:rPr>
        <w:t>及</w:t>
      </w:r>
      <w:r w:rsidR="00D501F0" w:rsidRPr="001B2FC7">
        <w:rPr>
          <w:rFonts w:ascii="仿宋_GB2312" w:eastAsia="仿宋_GB2312" w:hAnsi="仿宋_GB2312"/>
          <w:sz w:val="32"/>
        </w:rPr>
        <w:t>共青团干部</w:t>
      </w:r>
      <w:r w:rsidR="00D501F0" w:rsidRPr="001B2FC7">
        <w:rPr>
          <w:rFonts w:ascii="仿宋_GB2312" w:eastAsia="仿宋_GB2312" w:hAnsi="仿宋_GB2312" w:hint="eastAsia"/>
          <w:sz w:val="32"/>
        </w:rPr>
        <w:t>、少先队工作者</w:t>
      </w:r>
      <w:r w:rsidR="00D501F0" w:rsidRPr="001B2FC7">
        <w:rPr>
          <w:rFonts w:ascii="仿宋_GB2312" w:eastAsia="仿宋_GB2312" w:hAnsi="仿宋_GB2312"/>
          <w:sz w:val="32"/>
        </w:rPr>
        <w:t>或相关领域研究人员；</w:t>
      </w:r>
    </w:p>
    <w:p w14:paraId="2528394B"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（三）重大课题负责人须具有专业技术高级职称或硕士</w:t>
      </w:r>
      <w:r w:rsidRPr="00845B08">
        <w:rPr>
          <w:rStyle w:val="aa"/>
          <w:rFonts w:ascii="仿宋_GB2312" w:eastAsia="仿宋_GB2312" w:hAnsi="Times New Roman" w:cs="Times New Roman" w:hint="eastAsia"/>
          <w:b w:val="0"/>
          <w:sz w:val="32"/>
          <w:szCs w:val="32"/>
          <w:shd w:val="clear" w:color="auto" w:fill="FFFFFF"/>
        </w:rPr>
        <w:lastRenderedPageBreak/>
        <w:t>以上学位；</w:t>
      </w:r>
    </w:p>
    <w:p w14:paraId="132AA9FF"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（四）重点课题和一般课题负责人须具有中级（含）以上专业技术职称或硕士以上学位；</w:t>
      </w:r>
    </w:p>
    <w:p w14:paraId="66C85481"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（五）申请人同年度只能申报一项课题，且无在研未结题的学会课题；</w:t>
      </w:r>
    </w:p>
    <w:p w14:paraId="2E5ED3E6"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（六）所在单位须同意申报并承诺提供研究保障。</w:t>
      </w:r>
    </w:p>
    <w:p w14:paraId="06F3DBC6"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第十二条</w:t>
      </w:r>
      <w:r w:rsidRPr="00845B08">
        <w:rPr>
          <w:rStyle w:val="aa"/>
          <w:rFonts w:ascii="仿宋_GB2312" w:eastAsia="仿宋_GB2312" w:hAnsi="Times New Roman" w:cs="Times New Roman" w:hint="eastAsia"/>
          <w:b w:val="0"/>
          <w:sz w:val="32"/>
          <w:szCs w:val="32"/>
          <w:shd w:val="clear" w:color="auto" w:fill="FFFFFF"/>
        </w:rPr>
        <w:t xml:space="preserve"> 申报材料经所在单位审核盖章后，按以下途径报送：</w:t>
      </w:r>
    </w:p>
    <w:p w14:paraId="5442FDC4"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各区推荐课题：由区少工委汇总并签署推荐意见后，统一报送北京市少先队工作学会秘书处；</w:t>
      </w:r>
    </w:p>
    <w:p w14:paraId="290E22F1"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会员单位直报课题：由会员单位审核后直接报送学会秘书处。</w:t>
      </w:r>
    </w:p>
    <w:p w14:paraId="1E5F501E" w14:textId="77777777" w:rsidR="00D154D9"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第十三条</w:t>
      </w:r>
      <w:r w:rsidRPr="00845B08">
        <w:rPr>
          <w:rStyle w:val="aa"/>
          <w:rFonts w:ascii="仿宋_GB2312" w:eastAsia="仿宋_GB2312" w:hAnsi="Times New Roman" w:cs="Times New Roman" w:hint="eastAsia"/>
          <w:b w:val="0"/>
          <w:sz w:val="32"/>
          <w:szCs w:val="32"/>
          <w:shd w:val="clear" w:color="auto" w:fill="FFFFFF"/>
        </w:rPr>
        <w:t xml:space="preserve"> 学会不受理个人直接申报。申报工作自年度课题发布之日起启动，申报期一般为30天。</w:t>
      </w:r>
    </w:p>
    <w:p w14:paraId="33AB4E0C" w14:textId="77777777" w:rsidR="001E76CC" w:rsidRPr="00845B08" w:rsidRDefault="001E76CC"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p>
    <w:p w14:paraId="49915D33"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第五章 评审与立项</w:t>
      </w:r>
    </w:p>
    <w:p w14:paraId="68B1403F"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第十四条</w:t>
      </w:r>
      <w:r w:rsidRPr="00845B08">
        <w:rPr>
          <w:rStyle w:val="aa"/>
          <w:rFonts w:ascii="仿宋_GB2312" w:eastAsia="仿宋_GB2312" w:hAnsi="Times New Roman" w:cs="Times New Roman" w:hint="eastAsia"/>
          <w:b w:val="0"/>
          <w:sz w:val="32"/>
          <w:szCs w:val="32"/>
          <w:shd w:val="clear" w:color="auto" w:fill="FFFFFF"/>
        </w:rPr>
        <w:t xml:space="preserve"> 课题评审遵循科学、客观、规范、公正原则，实行同行专家匿名评审与会议评审相结合的方式。</w:t>
      </w:r>
    </w:p>
    <w:p w14:paraId="72FA9F1A"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第十五条</w:t>
      </w:r>
      <w:r w:rsidRPr="00845B08">
        <w:rPr>
          <w:rStyle w:val="aa"/>
          <w:rFonts w:ascii="仿宋_GB2312" w:eastAsia="仿宋_GB2312" w:hAnsi="Times New Roman" w:cs="Times New Roman" w:hint="eastAsia"/>
          <w:b w:val="0"/>
          <w:sz w:val="32"/>
          <w:szCs w:val="32"/>
          <w:shd w:val="clear" w:color="auto" w:fill="FFFFFF"/>
        </w:rPr>
        <w:t xml:space="preserve"> 评审程序：</w:t>
      </w:r>
    </w:p>
    <w:p w14:paraId="13B6B012"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（一）资格审查：学会秘书处对申报材料进行条件审查；</w:t>
      </w:r>
    </w:p>
    <w:p w14:paraId="628D4D52"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（二）匿名通讯评审：对通过资格审查的课题进行匿名评审；</w:t>
      </w:r>
    </w:p>
    <w:p w14:paraId="61DC3820"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（三）会议评审：组织专家组对通讯评审结果进行复核，提出拟立项名单；</w:t>
      </w:r>
    </w:p>
    <w:p w14:paraId="58620EB2"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lastRenderedPageBreak/>
        <w:t>（四）课题审定：拟立项名单报课题发布单位审批；</w:t>
      </w:r>
    </w:p>
    <w:p w14:paraId="44DAB228" w14:textId="77777777" w:rsidR="00D154D9"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（五）公示发布：审批通过的课题公示5个工作日，无异议后正式发布。</w:t>
      </w:r>
    </w:p>
    <w:p w14:paraId="54556DE9" w14:textId="77777777" w:rsidR="001E76CC" w:rsidRPr="00845B08" w:rsidRDefault="001E76CC"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p>
    <w:p w14:paraId="14F18D2A"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第六章 课题管理</w:t>
      </w:r>
    </w:p>
    <w:p w14:paraId="11C13590"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第十六条</w:t>
      </w:r>
      <w:r w:rsidRPr="00845B08">
        <w:rPr>
          <w:rStyle w:val="aa"/>
          <w:rFonts w:ascii="仿宋_GB2312" w:eastAsia="仿宋_GB2312" w:hAnsi="Times New Roman" w:cs="Times New Roman" w:hint="eastAsia"/>
          <w:b w:val="0"/>
          <w:sz w:val="32"/>
          <w:szCs w:val="32"/>
          <w:shd w:val="clear" w:color="auto" w:fill="FFFFFF"/>
        </w:rPr>
        <w:t xml:space="preserve"> 课题实行分级管理。学会负责统筹管理，各区少工委、课题负责人所在单位负责对课题研究过程进行检查和督促，提供必要的支持与指导。</w:t>
      </w:r>
    </w:p>
    <w:p w14:paraId="3C309CB8"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第十七条</w:t>
      </w:r>
      <w:r w:rsidRPr="00845B08">
        <w:rPr>
          <w:rStyle w:val="aa"/>
          <w:rFonts w:ascii="仿宋_GB2312" w:eastAsia="仿宋_GB2312" w:hAnsi="Times New Roman" w:cs="Times New Roman" w:hint="eastAsia"/>
          <w:b w:val="0"/>
          <w:sz w:val="32"/>
          <w:szCs w:val="32"/>
          <w:shd w:val="clear" w:color="auto" w:fill="FFFFFF"/>
        </w:rPr>
        <w:t xml:space="preserve"> 课题负责人应在立项通知书下达后30日内组织开题论证。各区少工委或会员单位负责督促。开题报告须报学会秘书处备案。</w:t>
      </w:r>
    </w:p>
    <w:p w14:paraId="2FF91CA8"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第十八条</w:t>
      </w:r>
      <w:r w:rsidRPr="00845B08">
        <w:rPr>
          <w:rStyle w:val="aa"/>
          <w:rFonts w:ascii="仿宋_GB2312" w:eastAsia="仿宋_GB2312" w:hAnsi="Times New Roman" w:cs="Times New Roman" w:hint="eastAsia"/>
          <w:b w:val="0"/>
          <w:sz w:val="32"/>
          <w:szCs w:val="32"/>
          <w:shd w:val="clear" w:color="auto" w:fill="FFFFFF"/>
        </w:rPr>
        <w:t xml:space="preserve"> 课题管理实行研究进度定期报告制度。重大课题和重点课题须向学会秘书处报告，一般课题须向区少工委、会员单位报告。</w:t>
      </w:r>
    </w:p>
    <w:p w14:paraId="02CD1C65"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 xml:space="preserve">第十九条 </w:t>
      </w:r>
      <w:r w:rsidRPr="00845B08">
        <w:rPr>
          <w:rStyle w:val="aa"/>
          <w:rFonts w:ascii="仿宋_GB2312" w:eastAsia="仿宋_GB2312" w:hAnsi="Times New Roman" w:cs="Times New Roman" w:hint="eastAsia"/>
          <w:b w:val="0"/>
          <w:sz w:val="32"/>
          <w:szCs w:val="32"/>
          <w:shd w:val="clear" w:color="auto" w:fill="FFFFFF"/>
        </w:rPr>
        <w:t>课题管理实行中期检查制度。研究周期超过1年的课题须接受中期检查，重点核查研究进度、阶段性成果。中期检查由学会秘书处组织或委托区少工委、会员单位组织实施。</w:t>
      </w:r>
    </w:p>
    <w:p w14:paraId="11C70D7C"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 xml:space="preserve">第二十条 </w:t>
      </w:r>
      <w:r w:rsidRPr="00845B08">
        <w:rPr>
          <w:rStyle w:val="aa"/>
          <w:rFonts w:ascii="仿宋_GB2312" w:eastAsia="仿宋_GB2312" w:hAnsi="Times New Roman" w:cs="Times New Roman" w:hint="eastAsia"/>
          <w:b w:val="0"/>
          <w:sz w:val="32"/>
          <w:szCs w:val="32"/>
          <w:shd w:val="clear" w:color="auto" w:fill="FFFFFF"/>
        </w:rPr>
        <w:t>课题实施中，凡有以下重要事项变更，须由课题负责人填写《北京市少先队研究课题重要事项变更申请表》，经所在单位及区少工委（或会员单位）审核后报学会审批：</w:t>
      </w:r>
    </w:p>
    <w:p w14:paraId="1C5D09C5"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1.变更课题负责人；</w:t>
      </w:r>
    </w:p>
    <w:p w14:paraId="384C8C21"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2.变更课题名称或核心研究内容；</w:t>
      </w:r>
    </w:p>
    <w:p w14:paraId="6BA8A55A"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lastRenderedPageBreak/>
        <w:t>3.延长研究周期（最长不超过6个月）；</w:t>
      </w:r>
    </w:p>
    <w:p w14:paraId="3FDC65F5"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4.变更课题承担单位。</w:t>
      </w:r>
    </w:p>
    <w:p w14:paraId="05403004" w14:textId="77777777" w:rsidR="00D154D9"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第二十一条</w:t>
      </w:r>
      <w:r w:rsidRPr="00845B08">
        <w:rPr>
          <w:rStyle w:val="aa"/>
          <w:rFonts w:ascii="仿宋_GB2312" w:eastAsia="仿宋_GB2312" w:hAnsi="Times New Roman" w:cs="Times New Roman" w:hint="eastAsia"/>
          <w:b w:val="0"/>
          <w:sz w:val="32"/>
          <w:szCs w:val="32"/>
          <w:shd w:val="clear" w:color="auto" w:fill="FFFFFF"/>
        </w:rPr>
        <w:t xml:space="preserve"> 课题研究过程及成果凡存在政治问题、学术不端行为、成果质量低劣、擅自变更课题设计、逾期未完成等情形之一者，将予以撤项并进行通报，课题负责人三年内不得申报学会新课题。</w:t>
      </w:r>
    </w:p>
    <w:p w14:paraId="2FD21C10" w14:textId="77777777" w:rsidR="001E76CC" w:rsidRPr="00845B08" w:rsidRDefault="001E76CC"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p>
    <w:p w14:paraId="0A7EABEC"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第七章 结题与成果鉴定</w:t>
      </w:r>
    </w:p>
    <w:p w14:paraId="3896457E"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第二十二条</w:t>
      </w:r>
      <w:r w:rsidRPr="00845B08">
        <w:rPr>
          <w:rStyle w:val="aa"/>
          <w:rFonts w:ascii="仿宋_GB2312" w:eastAsia="仿宋_GB2312" w:hAnsi="Times New Roman" w:cs="Times New Roman" w:hint="eastAsia"/>
          <w:b w:val="0"/>
          <w:sz w:val="32"/>
          <w:szCs w:val="32"/>
          <w:shd w:val="clear" w:color="auto" w:fill="FFFFFF"/>
        </w:rPr>
        <w:t xml:space="preserve"> 课题完成后，负责人须按要求提交结题申请及完整的研究成果材料。结题成果形式包括但不限于研究报告、论文、著作、教材、政策建议、典型案例、实操手册、数字化资源等。</w:t>
      </w:r>
    </w:p>
    <w:p w14:paraId="77F4B48F"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成果发表或应用时注明“北京市少先队研究课题（课题类别+课题名称+课题批准号）”方能被认定为课题成果。</w:t>
      </w:r>
    </w:p>
    <w:p w14:paraId="01BFBE3A"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第二十三条</w:t>
      </w:r>
      <w:r w:rsidRPr="00845B08">
        <w:rPr>
          <w:rStyle w:val="aa"/>
          <w:rFonts w:ascii="仿宋_GB2312" w:eastAsia="仿宋_GB2312" w:hAnsi="Times New Roman" w:cs="Times New Roman" w:hint="eastAsia"/>
          <w:b w:val="0"/>
          <w:sz w:val="32"/>
          <w:szCs w:val="32"/>
          <w:shd w:val="clear" w:color="auto" w:fill="FFFFFF"/>
        </w:rPr>
        <w:t xml:space="preserve"> 结题鉴定由学会统一组织或委托区少工委、会员单位组织进行。成果鉴定采取会议集中鉴定或通讯鉴定两种方式。重大、重点课题由学会组织会议鉴定；一般课题可采用通讯鉴定或由区少工委、会员单位组织会议鉴定。</w:t>
      </w:r>
    </w:p>
    <w:p w14:paraId="33F15651"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成果鉴定等级分为优秀、良好、合格、不合格。</w:t>
      </w:r>
    </w:p>
    <w:p w14:paraId="4C893173"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第二十四条</w:t>
      </w:r>
      <w:r w:rsidRPr="00845B08">
        <w:rPr>
          <w:rStyle w:val="aa"/>
          <w:rFonts w:ascii="仿宋_GB2312" w:eastAsia="仿宋_GB2312" w:hAnsi="Times New Roman" w:cs="Times New Roman" w:hint="eastAsia"/>
          <w:b w:val="0"/>
          <w:sz w:val="32"/>
          <w:szCs w:val="32"/>
          <w:shd w:val="clear" w:color="auto" w:fill="FFFFFF"/>
        </w:rPr>
        <w:t xml:space="preserve"> 符合以下条件之一者可申请免于鉴定：</w:t>
      </w:r>
    </w:p>
    <w:p w14:paraId="463AF952"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1.研究成果获省部级以上教育科研成果奖；</w:t>
      </w:r>
    </w:p>
    <w:p w14:paraId="5F7B91E2"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2.研究报告主要结论被市级以上行政部门或团市委、市少工委正式文件采纳并出具证明；</w:t>
      </w:r>
    </w:p>
    <w:p w14:paraId="229875CD"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lastRenderedPageBreak/>
        <w:t>3.在全国中文核心期刊发表论文1篇以上（含1篇），且明确标注课题信息。</w:t>
      </w:r>
    </w:p>
    <w:p w14:paraId="4DEC0620" w14:textId="77777777" w:rsidR="00D154D9" w:rsidRPr="00845B08" w:rsidRDefault="00000000"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 w:val="0"/>
          <w:sz w:val="32"/>
          <w:szCs w:val="32"/>
          <w:shd w:val="clear" w:color="auto" w:fill="FFFFFF"/>
        </w:rPr>
        <w:t>重大课题不得申请免于鉴定。</w:t>
      </w:r>
    </w:p>
    <w:p w14:paraId="72B3CC7E" w14:textId="1F136297" w:rsidR="00D154D9"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第二十五条</w:t>
      </w:r>
      <w:r w:rsidRPr="00845B08">
        <w:rPr>
          <w:rStyle w:val="aa"/>
          <w:rFonts w:ascii="仿宋_GB2312" w:eastAsia="仿宋_GB2312" w:hAnsi="Times New Roman" w:cs="Times New Roman" w:hint="eastAsia"/>
          <w:b w:val="0"/>
          <w:sz w:val="32"/>
          <w:szCs w:val="32"/>
          <w:shd w:val="clear" w:color="auto" w:fill="FFFFFF"/>
        </w:rPr>
        <w:t xml:space="preserve"> 鉴定结果为合格及以上者，由团市委、市教委、市少工委颁发结题证书。</w:t>
      </w:r>
    </w:p>
    <w:p w14:paraId="3FBF4D96" w14:textId="77777777" w:rsidR="001E76CC" w:rsidRPr="00845B08" w:rsidRDefault="001E76CC"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p>
    <w:p w14:paraId="76B8F9ED"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第八章 成果应用推广</w:t>
      </w:r>
    </w:p>
    <w:p w14:paraId="3158F88D"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第二十六条</w:t>
      </w:r>
      <w:r w:rsidRPr="00845B08">
        <w:rPr>
          <w:rStyle w:val="aa"/>
          <w:rFonts w:ascii="仿宋_GB2312" w:eastAsia="仿宋_GB2312" w:hAnsi="Times New Roman" w:cs="Times New Roman" w:hint="eastAsia"/>
          <w:b w:val="0"/>
          <w:sz w:val="32"/>
          <w:szCs w:val="32"/>
          <w:shd w:val="clear" w:color="auto" w:fill="FFFFFF"/>
        </w:rPr>
        <w:t xml:space="preserve"> 建立成果应用转化机制。学会将定期举办优秀课题成果评选活动，对优秀成果予以表彰，并向市、区教育行政部门和团委推荐具有决策参考价值的研究成果。各区少工委及课题负责人所在单位应积极通过多种渠道宣传推广课题研究成果，促进成果转化应用。</w:t>
      </w:r>
    </w:p>
    <w:p w14:paraId="3D441203" w14:textId="77777777" w:rsidR="00D154D9"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第二十七条</w:t>
      </w:r>
      <w:r w:rsidRPr="00845B08">
        <w:rPr>
          <w:rStyle w:val="aa"/>
          <w:rFonts w:ascii="仿宋_GB2312" w:eastAsia="仿宋_GB2312" w:hAnsi="Times New Roman" w:cs="Times New Roman" w:hint="eastAsia"/>
          <w:b w:val="0"/>
          <w:sz w:val="32"/>
          <w:szCs w:val="32"/>
          <w:shd w:val="clear" w:color="auto" w:fill="FFFFFF"/>
        </w:rPr>
        <w:t xml:space="preserve"> 实行择优推荐制度。学会将根据结题鉴定等级和成果质量，对经评审获得优秀的课题优先推荐申报全国少先队研究课题、全国教育科学规划课题、北京市教育科学规划课题、北京市学校德育研究会德育规划课题等，争取立项或成果认定。</w:t>
      </w:r>
    </w:p>
    <w:p w14:paraId="6E5FEAFC" w14:textId="77777777" w:rsidR="001E76CC" w:rsidRPr="00845B08" w:rsidRDefault="001E76CC" w:rsidP="00A04A06">
      <w:pPr>
        <w:spacing w:line="560" w:lineRule="exact"/>
        <w:ind w:firstLineChars="200" w:firstLine="640"/>
        <w:rPr>
          <w:rStyle w:val="aa"/>
          <w:rFonts w:ascii="仿宋_GB2312" w:eastAsia="仿宋_GB2312" w:hAnsi="Times New Roman" w:cs="Times New Roman"/>
          <w:b w:val="0"/>
          <w:sz w:val="32"/>
          <w:szCs w:val="32"/>
          <w:shd w:val="clear" w:color="auto" w:fill="FFFFFF"/>
        </w:rPr>
      </w:pPr>
    </w:p>
    <w:p w14:paraId="7773E04B"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第九章 经费与保障</w:t>
      </w:r>
    </w:p>
    <w:p w14:paraId="337089F8" w14:textId="77777777"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845B08">
        <w:rPr>
          <w:rStyle w:val="aa"/>
          <w:rFonts w:ascii="仿宋_GB2312" w:eastAsia="仿宋_GB2312" w:hAnsi="Times New Roman" w:cs="Times New Roman" w:hint="eastAsia"/>
          <w:bCs/>
          <w:sz w:val="32"/>
          <w:szCs w:val="32"/>
          <w:shd w:val="clear" w:color="auto" w:fill="FFFFFF"/>
        </w:rPr>
        <w:t xml:space="preserve">第二十八条 </w:t>
      </w:r>
      <w:r w:rsidRPr="00845B08">
        <w:rPr>
          <w:rStyle w:val="aa"/>
          <w:rFonts w:ascii="仿宋_GB2312" w:eastAsia="仿宋_GB2312" w:hAnsi="Times New Roman" w:cs="Times New Roman" w:hint="eastAsia"/>
          <w:b w:val="0"/>
          <w:sz w:val="32"/>
          <w:szCs w:val="32"/>
          <w:shd w:val="clear" w:color="auto" w:fill="FFFFFF"/>
        </w:rPr>
        <w:t>课题申报、评审、管理等环节不收取任何费用。</w:t>
      </w:r>
    </w:p>
    <w:p w14:paraId="2415934D" w14:textId="6AC0AFC3" w:rsidR="00C03F6F" w:rsidRPr="001B2FC7" w:rsidRDefault="00000000" w:rsidP="000B73E9">
      <w:pPr>
        <w:pStyle w:val="a9"/>
        <w:widowControl/>
        <w:shd w:val="clear" w:color="auto" w:fill="FFFFFF"/>
        <w:spacing w:beforeAutospacing="0" w:afterAutospacing="0" w:line="560" w:lineRule="exact"/>
        <w:ind w:firstLineChars="200" w:firstLine="643"/>
        <w:rPr>
          <w:rStyle w:val="aa"/>
          <w:rFonts w:ascii="仿宋_GB2312" w:eastAsia="仿宋_GB2312" w:hAnsi="Times New Roman"/>
          <w:b w:val="0"/>
          <w:sz w:val="32"/>
          <w:szCs w:val="32"/>
          <w:shd w:val="clear" w:color="auto" w:fill="FFFFFF"/>
        </w:rPr>
      </w:pPr>
      <w:r w:rsidRPr="001B2FC7">
        <w:rPr>
          <w:rStyle w:val="aa"/>
          <w:rFonts w:ascii="仿宋_GB2312" w:eastAsia="仿宋_GB2312" w:hAnsi="Times New Roman" w:hint="eastAsia"/>
          <w:bCs/>
          <w:sz w:val="32"/>
          <w:szCs w:val="32"/>
          <w:shd w:val="clear" w:color="auto" w:fill="FFFFFF"/>
        </w:rPr>
        <w:t>第二十九条</w:t>
      </w:r>
      <w:r w:rsidRPr="001B2FC7">
        <w:rPr>
          <w:rStyle w:val="aa"/>
          <w:rFonts w:ascii="仿宋_GB2312" w:eastAsia="仿宋_GB2312" w:hAnsi="Times New Roman" w:hint="eastAsia"/>
          <w:b w:val="0"/>
          <w:sz w:val="32"/>
          <w:szCs w:val="32"/>
          <w:shd w:val="clear" w:color="auto" w:fill="FFFFFF"/>
        </w:rPr>
        <w:t xml:space="preserve"> 课题研究经费原则上由课题负责人所在单位或推荐单位（各区少工委、会员单位等）予以支持和保障</w:t>
      </w:r>
      <w:r w:rsidR="00C03F6F" w:rsidRPr="001B2FC7">
        <w:rPr>
          <w:rStyle w:val="aa"/>
          <w:rFonts w:ascii="仿宋_GB2312" w:eastAsia="仿宋_GB2312" w:hAnsi="Times New Roman" w:hint="eastAsia"/>
          <w:b w:val="0"/>
          <w:sz w:val="32"/>
          <w:szCs w:val="32"/>
          <w:shd w:val="clear" w:color="auto" w:fill="FFFFFF"/>
        </w:rPr>
        <w:t>。</w:t>
      </w:r>
    </w:p>
    <w:p w14:paraId="3B01175B" w14:textId="2DAC8906" w:rsidR="000B73E9" w:rsidRPr="001B2FC7" w:rsidRDefault="00C03F6F" w:rsidP="000B73E9">
      <w:pPr>
        <w:pStyle w:val="a9"/>
        <w:widowControl/>
        <w:shd w:val="clear" w:color="auto" w:fill="FFFFFF"/>
        <w:spacing w:beforeAutospacing="0" w:afterAutospacing="0" w:line="560" w:lineRule="exact"/>
        <w:ind w:firstLineChars="200" w:firstLine="643"/>
        <w:rPr>
          <w:rFonts w:ascii="仿宋_GB2312" w:eastAsia="仿宋_GB2312" w:hAnsi="Times New Roman"/>
          <w:sz w:val="32"/>
          <w:szCs w:val="32"/>
          <w:shd w:val="clear" w:color="auto" w:fill="FFFFFF"/>
        </w:rPr>
      </w:pPr>
      <w:r w:rsidRPr="001B2FC7">
        <w:rPr>
          <w:rStyle w:val="aa"/>
          <w:rFonts w:ascii="仿宋_GB2312" w:eastAsia="仿宋_GB2312" w:hAnsi="Times New Roman" w:hint="eastAsia"/>
          <w:bCs/>
          <w:sz w:val="32"/>
          <w:szCs w:val="32"/>
          <w:shd w:val="clear" w:color="auto" w:fill="FFFFFF"/>
        </w:rPr>
        <w:lastRenderedPageBreak/>
        <w:t>第三十条</w:t>
      </w:r>
      <w:r w:rsidRPr="001B2FC7">
        <w:rPr>
          <w:rStyle w:val="aa"/>
          <w:rFonts w:ascii="仿宋_GB2312" w:eastAsia="仿宋_GB2312" w:hAnsi="Times New Roman" w:hint="eastAsia"/>
          <w:b w:val="0"/>
          <w:sz w:val="32"/>
          <w:szCs w:val="32"/>
          <w:shd w:val="clear" w:color="auto" w:fill="FFFFFF"/>
        </w:rPr>
        <w:t xml:space="preserve"> 团市委、市教委、市少工委积极协调有关资源，推动设立必要的引导资金。</w:t>
      </w:r>
    </w:p>
    <w:p w14:paraId="15CA6778" w14:textId="7D23ADEB" w:rsidR="00D154D9" w:rsidRPr="00845B08" w:rsidRDefault="00000000" w:rsidP="00A04A06">
      <w:pPr>
        <w:spacing w:line="560" w:lineRule="exact"/>
        <w:ind w:firstLineChars="200" w:firstLine="643"/>
        <w:rPr>
          <w:rStyle w:val="aa"/>
          <w:rFonts w:ascii="仿宋_GB2312" w:eastAsia="仿宋_GB2312" w:hAnsi="Times New Roman" w:cs="Times New Roman"/>
          <w:b w:val="0"/>
          <w:sz w:val="32"/>
          <w:szCs w:val="32"/>
          <w:shd w:val="clear" w:color="auto" w:fill="FFFFFF"/>
        </w:rPr>
      </w:pPr>
      <w:r w:rsidRPr="001B2FC7">
        <w:rPr>
          <w:rStyle w:val="aa"/>
          <w:rFonts w:ascii="仿宋_GB2312" w:eastAsia="仿宋_GB2312" w:hAnsi="Times New Roman" w:cs="Times New Roman" w:hint="eastAsia"/>
          <w:bCs/>
          <w:sz w:val="32"/>
          <w:szCs w:val="32"/>
          <w:shd w:val="clear" w:color="auto" w:fill="FFFFFF"/>
        </w:rPr>
        <w:t>第三十</w:t>
      </w:r>
      <w:r w:rsidR="00C03F6F" w:rsidRPr="001B2FC7">
        <w:rPr>
          <w:rStyle w:val="aa"/>
          <w:rFonts w:ascii="仿宋_GB2312" w:eastAsia="仿宋_GB2312" w:hAnsi="Times New Roman" w:cs="Times New Roman" w:hint="eastAsia"/>
          <w:bCs/>
          <w:sz w:val="32"/>
          <w:szCs w:val="32"/>
          <w:shd w:val="clear" w:color="auto" w:fill="FFFFFF"/>
        </w:rPr>
        <w:t>一</w:t>
      </w:r>
      <w:r w:rsidRPr="001B2FC7">
        <w:rPr>
          <w:rStyle w:val="aa"/>
          <w:rFonts w:ascii="仿宋_GB2312" w:eastAsia="仿宋_GB2312" w:hAnsi="Times New Roman" w:cs="Times New Roman" w:hint="eastAsia"/>
          <w:bCs/>
          <w:sz w:val="32"/>
          <w:szCs w:val="32"/>
          <w:shd w:val="clear" w:color="auto" w:fill="FFFFFF"/>
        </w:rPr>
        <w:t>条</w:t>
      </w:r>
      <w:r w:rsidRPr="001B2FC7">
        <w:rPr>
          <w:rStyle w:val="aa"/>
          <w:rFonts w:ascii="仿宋_GB2312" w:eastAsia="仿宋_GB2312" w:hAnsi="Times New Roman" w:cs="Times New Roman" w:hint="eastAsia"/>
          <w:b w:val="0"/>
          <w:sz w:val="32"/>
          <w:szCs w:val="32"/>
          <w:shd w:val="clear" w:color="auto" w:fill="FFFFFF"/>
        </w:rPr>
        <w:t xml:space="preserve"> </w:t>
      </w:r>
      <w:r w:rsidR="000B73E9" w:rsidRPr="001B2FC7">
        <w:rPr>
          <w:rStyle w:val="aa"/>
          <w:rFonts w:ascii="仿宋_GB2312" w:eastAsia="仿宋_GB2312" w:hAnsi="Times New Roman" w:hint="eastAsia"/>
          <w:b w:val="0"/>
          <w:sz w:val="32"/>
          <w:szCs w:val="32"/>
          <w:shd w:val="clear" w:color="auto" w:fill="FFFFFF"/>
        </w:rPr>
        <w:t>学会积极倡导并协调各区、各单位为课题研究提供必要资金支撑。</w:t>
      </w:r>
      <w:r w:rsidRPr="001B2FC7">
        <w:rPr>
          <w:rStyle w:val="aa"/>
          <w:rFonts w:ascii="仿宋_GB2312" w:eastAsia="仿宋_GB2312" w:hAnsi="Times New Roman" w:cs="Times New Roman" w:hint="eastAsia"/>
          <w:b w:val="0"/>
          <w:sz w:val="32"/>
          <w:szCs w:val="32"/>
          <w:shd w:val="clear" w:color="auto" w:fill="FFFFFF"/>
        </w:rPr>
        <w:t>学会</w:t>
      </w:r>
      <w:r w:rsidR="000B73E9" w:rsidRPr="001B2FC7">
        <w:rPr>
          <w:rStyle w:val="aa"/>
          <w:rFonts w:ascii="仿宋_GB2312" w:eastAsia="仿宋_GB2312" w:hAnsi="Times New Roman" w:cs="Times New Roman" w:hint="eastAsia"/>
          <w:b w:val="0"/>
          <w:sz w:val="32"/>
          <w:szCs w:val="32"/>
          <w:shd w:val="clear" w:color="auto" w:fill="FFFFFF"/>
        </w:rPr>
        <w:t>也</w:t>
      </w:r>
      <w:r w:rsidRPr="001B2FC7">
        <w:rPr>
          <w:rStyle w:val="aa"/>
          <w:rFonts w:ascii="仿宋_GB2312" w:eastAsia="仿宋_GB2312" w:hAnsi="Times New Roman" w:cs="Times New Roman" w:hint="eastAsia"/>
          <w:b w:val="0"/>
          <w:sz w:val="32"/>
          <w:szCs w:val="32"/>
          <w:shd w:val="clear" w:color="auto" w:fill="FFFFFF"/>
        </w:rPr>
        <w:t>将视实际情况，积极探索设立课题专项资助基金，具体办法另行制定。</w:t>
      </w:r>
    </w:p>
    <w:p w14:paraId="10F01C2C" w14:textId="4D369877" w:rsidR="00D154D9" w:rsidRDefault="00000000" w:rsidP="00A04A06">
      <w:pPr>
        <w:pStyle w:val="a9"/>
        <w:widowControl/>
        <w:shd w:val="clear" w:color="auto" w:fill="FFFFFF"/>
        <w:spacing w:beforeAutospacing="0" w:afterAutospacing="0" w:line="560" w:lineRule="exact"/>
        <w:ind w:firstLineChars="200" w:firstLine="643"/>
        <w:rPr>
          <w:rStyle w:val="aa"/>
          <w:rFonts w:ascii="仿宋_GB2312" w:eastAsia="仿宋_GB2312" w:hAnsi="Times New Roman"/>
          <w:b w:val="0"/>
          <w:sz w:val="32"/>
          <w:szCs w:val="32"/>
          <w:shd w:val="clear" w:color="auto" w:fill="FFFFFF"/>
        </w:rPr>
      </w:pPr>
      <w:r w:rsidRPr="00845B08">
        <w:rPr>
          <w:rStyle w:val="aa"/>
          <w:rFonts w:ascii="仿宋_GB2312" w:eastAsia="仿宋_GB2312" w:hAnsi="Times New Roman" w:hint="eastAsia"/>
          <w:bCs/>
          <w:sz w:val="32"/>
          <w:szCs w:val="32"/>
          <w:shd w:val="clear" w:color="auto" w:fill="FFFFFF"/>
        </w:rPr>
        <w:t>第三十</w:t>
      </w:r>
      <w:r w:rsidR="00C03F6F">
        <w:rPr>
          <w:rStyle w:val="aa"/>
          <w:rFonts w:ascii="仿宋_GB2312" w:eastAsia="仿宋_GB2312" w:hAnsi="Times New Roman" w:hint="eastAsia"/>
          <w:bCs/>
          <w:sz w:val="32"/>
          <w:szCs w:val="32"/>
          <w:shd w:val="clear" w:color="auto" w:fill="FFFFFF"/>
        </w:rPr>
        <w:t>二</w:t>
      </w:r>
      <w:r w:rsidRPr="00845B08">
        <w:rPr>
          <w:rStyle w:val="aa"/>
          <w:rFonts w:ascii="仿宋_GB2312" w:eastAsia="仿宋_GB2312" w:hAnsi="Times New Roman" w:hint="eastAsia"/>
          <w:bCs/>
          <w:sz w:val="32"/>
          <w:szCs w:val="32"/>
          <w:shd w:val="clear" w:color="auto" w:fill="FFFFFF"/>
        </w:rPr>
        <w:t>条</w:t>
      </w:r>
      <w:r w:rsidRPr="00845B08">
        <w:rPr>
          <w:rStyle w:val="aa"/>
          <w:rFonts w:ascii="仿宋_GB2312" w:eastAsia="仿宋_GB2312" w:hAnsi="Times New Roman" w:hint="eastAsia"/>
          <w:b w:val="0"/>
          <w:sz w:val="32"/>
          <w:szCs w:val="32"/>
          <w:shd w:val="clear" w:color="auto" w:fill="FFFFFF"/>
        </w:rPr>
        <w:t xml:space="preserve"> 课题经费使用应遵守国家及北京市相关财务规章制度，专款专用，提高效益。</w:t>
      </w:r>
    </w:p>
    <w:p w14:paraId="114A4EC8" w14:textId="77777777" w:rsidR="001E76CC" w:rsidRPr="00C03F6F" w:rsidRDefault="001E76CC" w:rsidP="00A04A06">
      <w:pPr>
        <w:pStyle w:val="a9"/>
        <w:widowControl/>
        <w:shd w:val="clear" w:color="auto" w:fill="FFFFFF"/>
        <w:spacing w:beforeAutospacing="0" w:afterAutospacing="0" w:line="560" w:lineRule="exact"/>
        <w:ind w:firstLineChars="200" w:firstLine="640"/>
        <w:rPr>
          <w:rStyle w:val="aa"/>
          <w:rFonts w:ascii="仿宋_GB2312" w:eastAsia="仿宋_GB2312" w:hAnsi="Times New Roman"/>
          <w:b w:val="0"/>
          <w:sz w:val="32"/>
          <w:szCs w:val="32"/>
          <w:shd w:val="clear" w:color="auto" w:fill="FFFFFF"/>
        </w:rPr>
      </w:pPr>
    </w:p>
    <w:p w14:paraId="66757296" w14:textId="77777777" w:rsidR="00D154D9" w:rsidRPr="00845B08" w:rsidRDefault="00000000" w:rsidP="00A04A06">
      <w:pPr>
        <w:pStyle w:val="a9"/>
        <w:widowControl/>
        <w:shd w:val="clear" w:color="auto" w:fill="FFFFFF"/>
        <w:spacing w:beforeAutospacing="0" w:afterAutospacing="0" w:line="560" w:lineRule="exact"/>
        <w:jc w:val="center"/>
        <w:rPr>
          <w:rStyle w:val="aa"/>
          <w:rFonts w:ascii="黑体" w:eastAsia="黑体" w:hAnsi="黑体" w:hint="eastAsia"/>
          <w:b w:val="0"/>
          <w:sz w:val="32"/>
          <w:szCs w:val="32"/>
          <w:shd w:val="clear" w:color="auto" w:fill="FFFFFF"/>
        </w:rPr>
      </w:pPr>
      <w:r w:rsidRPr="00845B08">
        <w:rPr>
          <w:rStyle w:val="aa"/>
          <w:rFonts w:ascii="黑体" w:eastAsia="黑体" w:hAnsi="黑体" w:hint="eastAsia"/>
          <w:b w:val="0"/>
          <w:sz w:val="32"/>
          <w:szCs w:val="32"/>
          <w:shd w:val="clear" w:color="auto" w:fill="FFFFFF"/>
        </w:rPr>
        <w:t>第十章 附则</w:t>
      </w:r>
    </w:p>
    <w:p w14:paraId="42B9E3F2" w14:textId="57F41E57" w:rsidR="00D154D9" w:rsidRPr="00845B08" w:rsidRDefault="00000000" w:rsidP="00A04A06">
      <w:pPr>
        <w:pStyle w:val="a9"/>
        <w:widowControl/>
        <w:shd w:val="clear" w:color="auto" w:fill="FFFFFF"/>
        <w:spacing w:beforeAutospacing="0" w:afterAutospacing="0" w:line="560" w:lineRule="exact"/>
        <w:ind w:firstLineChars="200" w:firstLine="643"/>
        <w:rPr>
          <w:rStyle w:val="aa"/>
          <w:rFonts w:ascii="仿宋_GB2312" w:eastAsia="仿宋_GB2312" w:hAnsi="Times New Roman"/>
          <w:b w:val="0"/>
          <w:sz w:val="32"/>
          <w:szCs w:val="32"/>
          <w:shd w:val="clear" w:color="auto" w:fill="FFFFFF"/>
        </w:rPr>
      </w:pPr>
      <w:r w:rsidRPr="00845B08">
        <w:rPr>
          <w:rStyle w:val="aa"/>
          <w:rFonts w:ascii="仿宋_GB2312" w:eastAsia="仿宋_GB2312" w:hAnsi="Times New Roman" w:hint="eastAsia"/>
          <w:bCs/>
          <w:sz w:val="32"/>
          <w:szCs w:val="32"/>
          <w:shd w:val="clear" w:color="auto" w:fill="FFFFFF"/>
        </w:rPr>
        <w:t>第三十</w:t>
      </w:r>
      <w:r w:rsidR="00C03F6F">
        <w:rPr>
          <w:rStyle w:val="aa"/>
          <w:rFonts w:ascii="仿宋_GB2312" w:eastAsia="仿宋_GB2312" w:hAnsi="Times New Roman" w:hint="eastAsia"/>
          <w:bCs/>
          <w:sz w:val="32"/>
          <w:szCs w:val="32"/>
          <w:shd w:val="clear" w:color="auto" w:fill="FFFFFF"/>
        </w:rPr>
        <w:t>三</w:t>
      </w:r>
      <w:r w:rsidRPr="00845B08">
        <w:rPr>
          <w:rStyle w:val="aa"/>
          <w:rFonts w:ascii="仿宋_GB2312" w:eastAsia="仿宋_GB2312" w:hAnsi="Times New Roman" w:hint="eastAsia"/>
          <w:bCs/>
          <w:sz w:val="32"/>
          <w:szCs w:val="32"/>
          <w:shd w:val="clear" w:color="auto" w:fill="FFFFFF"/>
        </w:rPr>
        <w:t xml:space="preserve">条 </w:t>
      </w:r>
      <w:r w:rsidRPr="00845B08">
        <w:rPr>
          <w:rStyle w:val="aa"/>
          <w:rFonts w:ascii="仿宋_GB2312" w:eastAsia="仿宋_GB2312" w:hAnsi="Times New Roman" w:hint="eastAsia"/>
          <w:b w:val="0"/>
          <w:sz w:val="32"/>
          <w:szCs w:val="32"/>
          <w:shd w:val="clear" w:color="auto" w:fill="FFFFFF"/>
        </w:rPr>
        <w:t>本办法由北京市少工委办公室、北京市少先队工作学会秘书处负责解释。</w:t>
      </w:r>
    </w:p>
    <w:p w14:paraId="706A93A0" w14:textId="793C273A" w:rsidR="00D154D9" w:rsidRPr="00845B08" w:rsidRDefault="00000000" w:rsidP="00A04A06">
      <w:pPr>
        <w:pStyle w:val="a9"/>
        <w:widowControl/>
        <w:shd w:val="clear" w:color="auto" w:fill="FFFFFF"/>
        <w:spacing w:beforeAutospacing="0" w:afterAutospacing="0" w:line="560" w:lineRule="exact"/>
        <w:ind w:firstLineChars="200" w:firstLine="643"/>
        <w:rPr>
          <w:rStyle w:val="aa"/>
          <w:rFonts w:ascii="仿宋_GB2312" w:eastAsia="仿宋_GB2312" w:hAnsi="Times New Roman"/>
          <w:b w:val="0"/>
          <w:sz w:val="32"/>
          <w:szCs w:val="32"/>
          <w:shd w:val="clear" w:color="auto" w:fill="FFFFFF"/>
        </w:rPr>
      </w:pPr>
      <w:r w:rsidRPr="00845B08">
        <w:rPr>
          <w:rStyle w:val="aa"/>
          <w:rFonts w:ascii="仿宋_GB2312" w:eastAsia="仿宋_GB2312" w:hAnsi="Times New Roman" w:hint="eastAsia"/>
          <w:bCs/>
          <w:sz w:val="32"/>
          <w:szCs w:val="32"/>
          <w:shd w:val="clear" w:color="auto" w:fill="FFFFFF"/>
        </w:rPr>
        <w:t>第三十</w:t>
      </w:r>
      <w:r w:rsidR="00C03F6F">
        <w:rPr>
          <w:rStyle w:val="aa"/>
          <w:rFonts w:ascii="仿宋_GB2312" w:eastAsia="仿宋_GB2312" w:hAnsi="Times New Roman" w:hint="eastAsia"/>
          <w:bCs/>
          <w:sz w:val="32"/>
          <w:szCs w:val="32"/>
          <w:shd w:val="clear" w:color="auto" w:fill="FFFFFF"/>
        </w:rPr>
        <w:t>四</w:t>
      </w:r>
      <w:r w:rsidRPr="00845B08">
        <w:rPr>
          <w:rStyle w:val="aa"/>
          <w:rFonts w:ascii="仿宋_GB2312" w:eastAsia="仿宋_GB2312" w:hAnsi="Times New Roman" w:hint="eastAsia"/>
          <w:bCs/>
          <w:sz w:val="32"/>
          <w:szCs w:val="32"/>
          <w:shd w:val="clear" w:color="auto" w:fill="FFFFFF"/>
        </w:rPr>
        <w:t>条</w:t>
      </w:r>
      <w:r w:rsidRPr="00845B08">
        <w:rPr>
          <w:rStyle w:val="aa"/>
          <w:rFonts w:ascii="仿宋_GB2312" w:eastAsia="仿宋_GB2312" w:hAnsi="Times New Roman" w:hint="eastAsia"/>
          <w:b w:val="0"/>
          <w:sz w:val="32"/>
          <w:szCs w:val="32"/>
          <w:shd w:val="clear" w:color="auto" w:fill="FFFFFF"/>
        </w:rPr>
        <w:t xml:space="preserve"> 本办法自发布之日起施行。试行期两年，期间根据实施情况修订。</w:t>
      </w:r>
    </w:p>
    <w:p w14:paraId="16C1CC4A" w14:textId="58A984C4" w:rsidR="00D154D9" w:rsidRPr="00845B08" w:rsidRDefault="00000000" w:rsidP="00A04A06">
      <w:pPr>
        <w:pStyle w:val="a9"/>
        <w:widowControl/>
        <w:shd w:val="clear" w:color="auto" w:fill="FFFFFF"/>
        <w:spacing w:beforeAutospacing="0" w:afterAutospacing="0" w:line="560" w:lineRule="exact"/>
        <w:ind w:firstLineChars="200" w:firstLine="643"/>
        <w:rPr>
          <w:rFonts w:ascii="仿宋_GB2312" w:eastAsia="仿宋_GB2312" w:hAnsi="Times New Roman"/>
          <w:sz w:val="32"/>
          <w:szCs w:val="32"/>
          <w:shd w:val="clear" w:color="auto" w:fill="FFFFFF"/>
        </w:rPr>
      </w:pPr>
      <w:r w:rsidRPr="00845B08">
        <w:rPr>
          <w:rStyle w:val="aa"/>
          <w:rFonts w:ascii="仿宋_GB2312" w:eastAsia="仿宋_GB2312" w:hAnsi="Times New Roman" w:hint="eastAsia"/>
          <w:bCs/>
          <w:sz w:val="32"/>
          <w:szCs w:val="32"/>
          <w:shd w:val="clear" w:color="auto" w:fill="FFFFFF"/>
        </w:rPr>
        <w:t>第三十</w:t>
      </w:r>
      <w:r w:rsidR="00C03F6F">
        <w:rPr>
          <w:rStyle w:val="aa"/>
          <w:rFonts w:ascii="仿宋_GB2312" w:eastAsia="仿宋_GB2312" w:hAnsi="Times New Roman" w:hint="eastAsia"/>
          <w:bCs/>
          <w:sz w:val="32"/>
          <w:szCs w:val="32"/>
          <w:shd w:val="clear" w:color="auto" w:fill="FFFFFF"/>
        </w:rPr>
        <w:t>五</w:t>
      </w:r>
      <w:r w:rsidRPr="00845B08">
        <w:rPr>
          <w:rStyle w:val="aa"/>
          <w:rFonts w:ascii="仿宋_GB2312" w:eastAsia="仿宋_GB2312" w:hAnsi="Times New Roman" w:hint="eastAsia"/>
          <w:bCs/>
          <w:sz w:val="32"/>
          <w:szCs w:val="32"/>
          <w:shd w:val="clear" w:color="auto" w:fill="FFFFFF"/>
        </w:rPr>
        <w:t>条</w:t>
      </w:r>
      <w:r w:rsidRPr="00845B08">
        <w:rPr>
          <w:rStyle w:val="aa"/>
          <w:rFonts w:ascii="仿宋_GB2312" w:eastAsia="仿宋_GB2312" w:hAnsi="Times New Roman" w:hint="eastAsia"/>
          <w:b w:val="0"/>
          <w:sz w:val="32"/>
          <w:szCs w:val="32"/>
          <w:shd w:val="clear" w:color="auto" w:fill="FFFFFF"/>
        </w:rPr>
        <w:t xml:space="preserve"> 北京市少先队工作学会根据本办法制定实施细则。</w:t>
      </w:r>
      <w:bookmarkEnd w:id="1"/>
      <w:bookmarkEnd w:id="5"/>
    </w:p>
    <w:sectPr w:rsidR="00D154D9" w:rsidRPr="00845B0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0D02" w14:textId="77777777" w:rsidR="00974AE8" w:rsidRDefault="00974AE8" w:rsidP="00A63C37">
      <w:r>
        <w:separator/>
      </w:r>
    </w:p>
  </w:endnote>
  <w:endnote w:type="continuationSeparator" w:id="0">
    <w:p w14:paraId="5346B5BE" w14:textId="77777777" w:rsidR="00974AE8" w:rsidRDefault="00974AE8" w:rsidP="00A6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C4A578B3-81F2-4492-8F37-837D63CE10E8}"/>
  </w:font>
  <w:font w:name="方正小标宋简体">
    <w:panose1 w:val="03000509000000000000"/>
    <w:charset w:val="86"/>
    <w:family w:val="script"/>
    <w:pitch w:val="fixed"/>
    <w:sig w:usb0="00000001" w:usb1="080E0000" w:usb2="00000010" w:usb3="00000000" w:csb0="00040000" w:csb1="00000000"/>
    <w:embedRegular r:id="rId2" w:subsetted="1" w:fontKey="{4ABE34C9-9664-46EF-BFF6-9279CCF2AA3D}"/>
  </w:font>
  <w:font w:name="仿宋_GB2312">
    <w:panose1 w:val="02010609030101010101"/>
    <w:charset w:val="86"/>
    <w:family w:val="modern"/>
    <w:pitch w:val="fixed"/>
    <w:sig w:usb0="00000001" w:usb1="080E0000" w:usb2="00000010" w:usb3="00000000" w:csb0="00040000" w:csb1="00000000"/>
    <w:embedRegular r:id="rId3" w:subsetted="1" w:fontKey="{325A99CF-93AD-48F1-9B31-3EC7F0327D62}"/>
    <w:embedBold r:id="rId4" w:subsetted="1" w:fontKey="{E790D414-0B4B-4730-B09F-8B1B7E2AB0F7}"/>
  </w:font>
  <w:font w:name="黑体">
    <w:altName w:val="SimHei"/>
    <w:panose1 w:val="02010609060101010101"/>
    <w:charset w:val="86"/>
    <w:family w:val="modern"/>
    <w:pitch w:val="fixed"/>
    <w:sig w:usb0="800002BF" w:usb1="38CF7CFA" w:usb2="00000016" w:usb3="00000000" w:csb0="00040001" w:csb1="00000000"/>
    <w:embedRegular r:id="rId5" w:subsetted="1" w:fontKey="{2D4E952F-D56B-4D2F-8E14-3AC2A0CB516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982346"/>
      <w:docPartObj>
        <w:docPartGallery w:val="Page Numbers (Bottom of Page)"/>
        <w:docPartUnique/>
      </w:docPartObj>
    </w:sdtPr>
    <w:sdtContent>
      <w:p w14:paraId="39C059D0" w14:textId="42178429" w:rsidR="00A04A06" w:rsidRDefault="00A04A06">
        <w:pPr>
          <w:pStyle w:val="a5"/>
          <w:jc w:val="center"/>
        </w:pPr>
        <w:r>
          <w:fldChar w:fldCharType="begin"/>
        </w:r>
        <w:r>
          <w:instrText>PAGE   \* MERGEFORMAT</w:instrText>
        </w:r>
        <w:r>
          <w:fldChar w:fldCharType="separate"/>
        </w:r>
        <w:r>
          <w:rPr>
            <w:lang w:val="zh-CN"/>
          </w:rPr>
          <w:t>2</w:t>
        </w:r>
        <w:r>
          <w:fldChar w:fldCharType="end"/>
        </w:r>
      </w:p>
    </w:sdtContent>
  </w:sdt>
  <w:p w14:paraId="67FFE35E" w14:textId="77777777" w:rsidR="00A04A06" w:rsidRDefault="00A04A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A675B" w14:textId="77777777" w:rsidR="00974AE8" w:rsidRDefault="00974AE8" w:rsidP="00A63C37">
      <w:r>
        <w:separator/>
      </w:r>
    </w:p>
  </w:footnote>
  <w:footnote w:type="continuationSeparator" w:id="0">
    <w:p w14:paraId="13B5F81C" w14:textId="77777777" w:rsidR="00974AE8" w:rsidRDefault="00974AE8" w:rsidP="00A63C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c5MDYyZWI5MTM2YWQzMjFiNTJlYzQ5YmVhYmU0ODYifQ=="/>
  </w:docVars>
  <w:rsids>
    <w:rsidRoot w:val="00172A27"/>
    <w:rsid w:val="00041BBC"/>
    <w:rsid w:val="00074C25"/>
    <w:rsid w:val="000A3E0F"/>
    <w:rsid w:val="000B3ABF"/>
    <w:rsid w:val="000B73E9"/>
    <w:rsid w:val="000C1447"/>
    <w:rsid w:val="000D5E90"/>
    <w:rsid w:val="000D6855"/>
    <w:rsid w:val="000D71CF"/>
    <w:rsid w:val="000F2D5E"/>
    <w:rsid w:val="00102973"/>
    <w:rsid w:val="00135057"/>
    <w:rsid w:val="00147A66"/>
    <w:rsid w:val="00172A27"/>
    <w:rsid w:val="001A5395"/>
    <w:rsid w:val="001B2FC7"/>
    <w:rsid w:val="001B31E9"/>
    <w:rsid w:val="001B7FD1"/>
    <w:rsid w:val="001E76CC"/>
    <w:rsid w:val="001E7EA6"/>
    <w:rsid w:val="001F2775"/>
    <w:rsid w:val="002005DC"/>
    <w:rsid w:val="0020144D"/>
    <w:rsid w:val="00201EFD"/>
    <w:rsid w:val="0028605F"/>
    <w:rsid w:val="002B7364"/>
    <w:rsid w:val="002F1407"/>
    <w:rsid w:val="002F3F1C"/>
    <w:rsid w:val="00303D24"/>
    <w:rsid w:val="00306672"/>
    <w:rsid w:val="00322CD0"/>
    <w:rsid w:val="00366BBC"/>
    <w:rsid w:val="003B7F20"/>
    <w:rsid w:val="003C24A7"/>
    <w:rsid w:val="003C73F4"/>
    <w:rsid w:val="003D49CE"/>
    <w:rsid w:val="003E64E3"/>
    <w:rsid w:val="003F3CBF"/>
    <w:rsid w:val="003F5D9F"/>
    <w:rsid w:val="003F7C83"/>
    <w:rsid w:val="00415C23"/>
    <w:rsid w:val="00416BF9"/>
    <w:rsid w:val="00430745"/>
    <w:rsid w:val="004441BD"/>
    <w:rsid w:val="004444CB"/>
    <w:rsid w:val="00467A95"/>
    <w:rsid w:val="00471895"/>
    <w:rsid w:val="00491B75"/>
    <w:rsid w:val="00494075"/>
    <w:rsid w:val="004970A9"/>
    <w:rsid w:val="004A5DE0"/>
    <w:rsid w:val="004B1F0F"/>
    <w:rsid w:val="004B3CAC"/>
    <w:rsid w:val="004D0859"/>
    <w:rsid w:val="004E1EE2"/>
    <w:rsid w:val="00510209"/>
    <w:rsid w:val="005108B3"/>
    <w:rsid w:val="00513371"/>
    <w:rsid w:val="005243FB"/>
    <w:rsid w:val="00550CDA"/>
    <w:rsid w:val="00556A90"/>
    <w:rsid w:val="00564316"/>
    <w:rsid w:val="0058585E"/>
    <w:rsid w:val="005D18DF"/>
    <w:rsid w:val="005F2BDA"/>
    <w:rsid w:val="006254DF"/>
    <w:rsid w:val="00682DBF"/>
    <w:rsid w:val="006C2DF9"/>
    <w:rsid w:val="006E0F20"/>
    <w:rsid w:val="007042CB"/>
    <w:rsid w:val="00737ACA"/>
    <w:rsid w:val="00757F3C"/>
    <w:rsid w:val="0077677F"/>
    <w:rsid w:val="0079224D"/>
    <w:rsid w:val="00797280"/>
    <w:rsid w:val="007B6241"/>
    <w:rsid w:val="007C357F"/>
    <w:rsid w:val="007E22D7"/>
    <w:rsid w:val="00805F99"/>
    <w:rsid w:val="00806684"/>
    <w:rsid w:val="00813A08"/>
    <w:rsid w:val="008166BF"/>
    <w:rsid w:val="0082108A"/>
    <w:rsid w:val="00822696"/>
    <w:rsid w:val="00845B08"/>
    <w:rsid w:val="00860212"/>
    <w:rsid w:val="00877A83"/>
    <w:rsid w:val="008A1382"/>
    <w:rsid w:val="008D3DAE"/>
    <w:rsid w:val="008F58E1"/>
    <w:rsid w:val="00957695"/>
    <w:rsid w:val="00974AE8"/>
    <w:rsid w:val="009948B1"/>
    <w:rsid w:val="00997AB9"/>
    <w:rsid w:val="009A7DD6"/>
    <w:rsid w:val="00A04A06"/>
    <w:rsid w:val="00A04B88"/>
    <w:rsid w:val="00A101C0"/>
    <w:rsid w:val="00A25708"/>
    <w:rsid w:val="00A56999"/>
    <w:rsid w:val="00A63C37"/>
    <w:rsid w:val="00A6794A"/>
    <w:rsid w:val="00A77F99"/>
    <w:rsid w:val="00A90627"/>
    <w:rsid w:val="00AD0E32"/>
    <w:rsid w:val="00AD2E85"/>
    <w:rsid w:val="00B0545F"/>
    <w:rsid w:val="00B05E0C"/>
    <w:rsid w:val="00B31CCA"/>
    <w:rsid w:val="00B41996"/>
    <w:rsid w:val="00B4368E"/>
    <w:rsid w:val="00BF4047"/>
    <w:rsid w:val="00BF77C9"/>
    <w:rsid w:val="00C03F6F"/>
    <w:rsid w:val="00C079B3"/>
    <w:rsid w:val="00C11ED6"/>
    <w:rsid w:val="00C21710"/>
    <w:rsid w:val="00C24255"/>
    <w:rsid w:val="00C35B72"/>
    <w:rsid w:val="00C47F7B"/>
    <w:rsid w:val="00C6473B"/>
    <w:rsid w:val="00C86C1E"/>
    <w:rsid w:val="00CB262A"/>
    <w:rsid w:val="00CF7473"/>
    <w:rsid w:val="00D00A45"/>
    <w:rsid w:val="00D154D9"/>
    <w:rsid w:val="00D501F0"/>
    <w:rsid w:val="00D54C8F"/>
    <w:rsid w:val="00D67093"/>
    <w:rsid w:val="00D73840"/>
    <w:rsid w:val="00D82ABC"/>
    <w:rsid w:val="00D83458"/>
    <w:rsid w:val="00D83A67"/>
    <w:rsid w:val="00D85E24"/>
    <w:rsid w:val="00DA4403"/>
    <w:rsid w:val="00DC38A3"/>
    <w:rsid w:val="00DC7608"/>
    <w:rsid w:val="00DD2F7E"/>
    <w:rsid w:val="00DD706E"/>
    <w:rsid w:val="00DE2FC8"/>
    <w:rsid w:val="00E254D1"/>
    <w:rsid w:val="00E334E9"/>
    <w:rsid w:val="00E441FD"/>
    <w:rsid w:val="00ED5CC2"/>
    <w:rsid w:val="00F17FE3"/>
    <w:rsid w:val="00F2222C"/>
    <w:rsid w:val="00F24DAC"/>
    <w:rsid w:val="00F6103F"/>
    <w:rsid w:val="00F623A5"/>
    <w:rsid w:val="00FA354D"/>
    <w:rsid w:val="0E1D41F2"/>
    <w:rsid w:val="2CF24C6A"/>
    <w:rsid w:val="379E6EE2"/>
    <w:rsid w:val="3DCF486A"/>
    <w:rsid w:val="3E7729B7"/>
    <w:rsid w:val="3F7FA7EF"/>
    <w:rsid w:val="52D825CF"/>
    <w:rsid w:val="56612DF1"/>
    <w:rsid w:val="58F7B344"/>
    <w:rsid w:val="5E4B6CDB"/>
    <w:rsid w:val="63AF0C5A"/>
    <w:rsid w:val="6AD722AD"/>
    <w:rsid w:val="6EC1671E"/>
    <w:rsid w:val="6FC8A3F5"/>
    <w:rsid w:val="73F7A491"/>
    <w:rsid w:val="75B555CA"/>
    <w:rsid w:val="76F302E8"/>
    <w:rsid w:val="77E66BDC"/>
    <w:rsid w:val="77FB910A"/>
    <w:rsid w:val="7B74E226"/>
    <w:rsid w:val="7B77FD59"/>
    <w:rsid w:val="7BF3E5EB"/>
    <w:rsid w:val="7E7EA5B5"/>
    <w:rsid w:val="7EFFA4E8"/>
    <w:rsid w:val="7FABDBA6"/>
    <w:rsid w:val="7FB7BF09"/>
    <w:rsid w:val="8EFF9DEF"/>
    <w:rsid w:val="B7F99E8A"/>
    <w:rsid w:val="B9EB09FF"/>
    <w:rsid w:val="BC7F8A50"/>
    <w:rsid w:val="BD9F2A0E"/>
    <w:rsid w:val="BEFD839C"/>
    <w:rsid w:val="BFF56EB1"/>
    <w:rsid w:val="CFFF93A8"/>
    <w:rsid w:val="DBB71089"/>
    <w:rsid w:val="DBFE6FD6"/>
    <w:rsid w:val="DCBFB44C"/>
    <w:rsid w:val="DF66ACDF"/>
    <w:rsid w:val="DFEDA784"/>
    <w:rsid w:val="DFFB0BEE"/>
    <w:rsid w:val="EEFB9B7B"/>
    <w:rsid w:val="FBF3A39C"/>
    <w:rsid w:val="FBFB44FD"/>
    <w:rsid w:val="FCFE9983"/>
    <w:rsid w:val="FEFF7567"/>
    <w:rsid w:val="FF7BFC14"/>
    <w:rsid w:val="FFF7B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E04023"/>
  <w15:docId w15:val="{1718A52C-3609-485A-8256-B70BF5F4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9">
    <w:name w:val="Normal (Web)"/>
    <w:basedOn w:val="a"/>
    <w:uiPriority w:val="99"/>
    <w:unhideWhenUsed/>
    <w:qFormat/>
    <w:pPr>
      <w:spacing w:beforeAutospacing="1" w:afterAutospacing="1"/>
      <w:jc w:val="left"/>
    </w:pPr>
    <w:rPr>
      <w:rFonts w:cs="Times New Roman"/>
      <w:kern w:val="0"/>
      <w:sz w:val="24"/>
    </w:rPr>
  </w:style>
  <w:style w:type="character" w:styleId="aa">
    <w:name w:val="Strong"/>
    <w:qFormat/>
    <w:rPr>
      <w:b/>
    </w:rPr>
  </w:style>
  <w:style w:type="character" w:styleId="ab">
    <w:name w:val="Hyperlink"/>
    <w:basedOn w:val="a0"/>
    <w:uiPriority w:val="99"/>
    <w:unhideWhenUsed/>
    <w:qFormat/>
    <w:rPr>
      <w:color w:val="0000FF" w:themeColor="hyperlink"/>
      <w:u w:val="single"/>
    </w:rPr>
  </w:style>
  <w:style w:type="paragraph" w:styleId="ac">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character" w:customStyle="1" w:styleId="40">
    <w:name w:val="样式 方正小标宋简体 40 磅 红色"/>
    <w:qFormat/>
    <w:rPr>
      <w:rFonts w:ascii="方正小标宋简体" w:eastAsia="方正小标宋简体" w:hAnsi="方正小标宋简体"/>
      <w:color w:val="FF0000"/>
      <w:spacing w:val="6"/>
      <w:w w:val="68"/>
      <w:kern w:val="0"/>
      <w:sz w:val="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1787</Words>
  <Characters>1805</Characters>
  <Application>Microsoft Office Word</Application>
  <DocSecurity>0</DocSecurity>
  <Lines>82</Lines>
  <Paragraphs>30</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楠 赵</cp:lastModifiedBy>
  <cp:revision>16</cp:revision>
  <dcterms:created xsi:type="dcterms:W3CDTF">2019-11-24T20:41:00Z</dcterms:created>
  <dcterms:modified xsi:type="dcterms:W3CDTF">2026-08-15T12:42:00Z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B334DC00A178A58575D6456AB2358ED2_43</vt:lpwstr>
  </property>
</Properties>
</file>